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FBA7CF" w14:textId="7A052FAB" w:rsidR="002246E8" w:rsidRPr="008059E8" w:rsidRDefault="005F0E22" w:rsidP="00103140">
      <w:pPr>
        <w:rPr>
          <w:rFonts w:ascii="Avenir Book" w:hAnsi="Avenir Book"/>
          <w:b/>
          <w:bCs/>
          <w:color w:val="000000" w:themeColor="text1"/>
          <w:sz w:val="20"/>
          <w:szCs w:val="20"/>
          <w:lang w:eastAsia="en-AU"/>
        </w:rPr>
      </w:pPr>
      <w:r w:rsidRPr="008059E8">
        <w:rPr>
          <w:rFonts w:ascii="Avenir Book" w:hAnsi="Avenir Book"/>
          <w:b/>
          <w:bCs/>
          <w:color w:val="000000" w:themeColor="text1"/>
          <w:sz w:val="20"/>
          <w:szCs w:val="20"/>
          <w:lang w:eastAsia="en-AU"/>
        </w:rPr>
        <w:t>Terms and Conditions</w:t>
      </w:r>
    </w:p>
    <w:p w14:paraId="0296C61B" w14:textId="77777777" w:rsidR="005F0E22" w:rsidRPr="008059E8" w:rsidRDefault="005F0E22" w:rsidP="00103140">
      <w:pPr>
        <w:rPr>
          <w:rFonts w:ascii="Avenir Book" w:hAnsi="Avenir Book"/>
          <w:color w:val="000000" w:themeColor="text1"/>
          <w:sz w:val="20"/>
          <w:szCs w:val="20"/>
          <w:lang w:eastAsia="en-AU"/>
        </w:rPr>
      </w:pPr>
    </w:p>
    <w:p w14:paraId="6D3AA078" w14:textId="60DE54F3" w:rsidR="005F0E22" w:rsidRPr="008059E8" w:rsidRDefault="00FE6B07" w:rsidP="00103140">
      <w:pPr>
        <w:rPr>
          <w:rFonts w:ascii="Avenir Book" w:eastAsiaTheme="minorEastAsia" w:hAnsi="Avenir Book"/>
          <w:color w:val="000000" w:themeColor="text1"/>
          <w:sz w:val="20"/>
          <w:szCs w:val="20"/>
          <w:lang w:val="en-US" w:eastAsia="ja-JP"/>
        </w:rPr>
      </w:pPr>
      <w:r w:rsidRPr="008059E8">
        <w:rPr>
          <w:rFonts w:ascii="Avenir Book" w:hAnsi="Avenir Book"/>
          <w:color w:val="000000" w:themeColor="text1"/>
          <w:sz w:val="20"/>
          <w:szCs w:val="20"/>
          <w:lang w:eastAsia="en-AU"/>
        </w:rPr>
        <w:t xml:space="preserve">PROMOTER: Premiere Productions ABN </w:t>
      </w:r>
      <w:r w:rsidRPr="008059E8">
        <w:rPr>
          <w:rFonts w:ascii="Avenir Book" w:hAnsi="Avenir Book"/>
          <w:bCs/>
          <w:color w:val="000000" w:themeColor="text1"/>
          <w:sz w:val="20"/>
          <w:szCs w:val="20"/>
          <w:lang w:val="en-US" w:eastAsia="en-AU"/>
        </w:rPr>
        <w:t xml:space="preserve">81 494 524 311, </w:t>
      </w:r>
      <w:r w:rsidR="00951C09" w:rsidRPr="008059E8">
        <w:rPr>
          <w:rFonts w:ascii="Avenir Book" w:eastAsiaTheme="minorEastAsia" w:hAnsi="Avenir Book"/>
          <w:color w:val="000000" w:themeColor="text1"/>
          <w:sz w:val="20"/>
          <w:szCs w:val="20"/>
          <w:lang w:val="en-US" w:eastAsia="ja-JP"/>
        </w:rPr>
        <w:t xml:space="preserve">Suite 9, 126 Broadway </w:t>
      </w:r>
      <w:proofErr w:type="spellStart"/>
      <w:r w:rsidR="00951C09" w:rsidRPr="008059E8">
        <w:rPr>
          <w:rFonts w:ascii="Avenir Book" w:eastAsiaTheme="minorEastAsia" w:hAnsi="Avenir Book"/>
          <w:color w:val="000000" w:themeColor="text1"/>
          <w:sz w:val="20"/>
          <w:szCs w:val="20"/>
          <w:lang w:val="en-US" w:eastAsia="ja-JP"/>
        </w:rPr>
        <w:t>Nedlands</w:t>
      </w:r>
      <w:proofErr w:type="spellEnd"/>
      <w:r w:rsidR="00951C09" w:rsidRPr="008059E8">
        <w:rPr>
          <w:rFonts w:ascii="Avenir Book" w:eastAsiaTheme="minorEastAsia" w:hAnsi="Avenir Book"/>
          <w:color w:val="000000" w:themeColor="text1"/>
          <w:sz w:val="20"/>
          <w:szCs w:val="20"/>
          <w:lang w:val="en-US" w:eastAsia="ja-JP"/>
        </w:rPr>
        <w:t xml:space="preserve"> WA 6009</w:t>
      </w:r>
      <w:r w:rsidR="008F38A5" w:rsidRPr="008059E8">
        <w:rPr>
          <w:rFonts w:ascii="Avenir Book" w:hAnsi="Avenir Book"/>
          <w:bCs/>
          <w:color w:val="000000" w:themeColor="text1"/>
          <w:sz w:val="20"/>
          <w:szCs w:val="20"/>
          <w:lang w:val="en-US" w:eastAsia="en-AU"/>
        </w:rPr>
        <w:t xml:space="preserve"> (</w:t>
      </w:r>
      <w:r w:rsidR="005F0B34" w:rsidRPr="008059E8">
        <w:rPr>
          <w:rFonts w:ascii="Avenir Book" w:hAnsi="Avenir Book"/>
          <w:bCs/>
          <w:color w:val="000000" w:themeColor="text1"/>
          <w:sz w:val="20"/>
          <w:szCs w:val="20"/>
          <w:lang w:val="en-US" w:eastAsia="en-AU"/>
        </w:rPr>
        <w:t>the Promoter</w:t>
      </w:r>
      <w:r w:rsidR="008F38A5" w:rsidRPr="008059E8">
        <w:rPr>
          <w:rFonts w:ascii="Avenir Book" w:hAnsi="Avenir Book"/>
          <w:bCs/>
          <w:color w:val="000000" w:themeColor="text1"/>
          <w:sz w:val="20"/>
          <w:szCs w:val="20"/>
          <w:lang w:val="en-US" w:eastAsia="en-AU"/>
        </w:rPr>
        <w:t>)</w:t>
      </w:r>
    </w:p>
    <w:p w14:paraId="7D2B114E" w14:textId="77777777" w:rsidR="005F0E22" w:rsidRPr="008059E8" w:rsidRDefault="005F0E22" w:rsidP="00103140">
      <w:pPr>
        <w:rPr>
          <w:rFonts w:ascii="Avenir Book" w:hAnsi="Avenir Book"/>
          <w:color w:val="000000" w:themeColor="text1"/>
          <w:sz w:val="20"/>
          <w:szCs w:val="20"/>
          <w:lang w:eastAsia="en-AU"/>
        </w:rPr>
      </w:pPr>
    </w:p>
    <w:p w14:paraId="7843DBE3" w14:textId="417F6401" w:rsidR="005F0E22" w:rsidRPr="008059E8" w:rsidRDefault="005F0E22" w:rsidP="00103140">
      <w:pPr>
        <w:rPr>
          <w:rFonts w:ascii="Avenir Book" w:hAnsi="Avenir Book"/>
          <w:color w:val="000000" w:themeColor="text1"/>
          <w:sz w:val="20"/>
          <w:szCs w:val="20"/>
          <w:lang w:eastAsia="en-AU"/>
        </w:rPr>
      </w:pPr>
      <w:r w:rsidRPr="008059E8">
        <w:rPr>
          <w:rFonts w:ascii="Avenir Book" w:hAnsi="Avenir Book"/>
          <w:color w:val="000000" w:themeColor="text1"/>
          <w:sz w:val="20"/>
          <w:szCs w:val="20"/>
          <w:lang w:eastAsia="en-AU"/>
        </w:rPr>
        <w:t xml:space="preserve">PROMOTION: </w:t>
      </w:r>
      <w:r w:rsidR="000A3FB5" w:rsidRPr="008059E8">
        <w:rPr>
          <w:rFonts w:ascii="Avenir Book" w:hAnsi="Avenir Book"/>
          <w:color w:val="000000" w:themeColor="text1"/>
          <w:sz w:val="20"/>
          <w:szCs w:val="20"/>
          <w:lang w:eastAsia="en-AU"/>
        </w:rPr>
        <w:t xml:space="preserve">Win </w:t>
      </w:r>
      <w:r w:rsidR="00FB787C">
        <w:rPr>
          <w:rFonts w:ascii="Avenir Book" w:hAnsi="Avenir Book"/>
          <w:color w:val="000000" w:themeColor="text1"/>
          <w:sz w:val="20"/>
          <w:szCs w:val="20"/>
          <w:lang w:eastAsia="en-AU"/>
        </w:rPr>
        <w:t>a Cub Camper “</w:t>
      </w:r>
      <w:r w:rsidR="0032761C">
        <w:rPr>
          <w:rFonts w:ascii="Avenir Book" w:hAnsi="Avenir Book"/>
          <w:color w:val="000000" w:themeColor="text1"/>
          <w:sz w:val="20"/>
          <w:szCs w:val="20"/>
          <w:lang w:eastAsia="en-AU"/>
        </w:rPr>
        <w:t>Explorer</w:t>
      </w:r>
      <w:r w:rsidR="00FB787C">
        <w:rPr>
          <w:rFonts w:ascii="Avenir Book" w:hAnsi="Avenir Book"/>
          <w:color w:val="000000" w:themeColor="text1"/>
          <w:sz w:val="20"/>
          <w:szCs w:val="20"/>
          <w:lang w:eastAsia="en-AU"/>
        </w:rPr>
        <w:t>” at the</w:t>
      </w:r>
      <w:r w:rsidR="00AF3C62" w:rsidRPr="008059E8">
        <w:rPr>
          <w:rFonts w:ascii="Avenir Book" w:hAnsi="Avenir Book"/>
          <w:color w:val="000000" w:themeColor="text1"/>
          <w:sz w:val="20"/>
          <w:szCs w:val="20"/>
          <w:lang w:eastAsia="en-AU"/>
        </w:rPr>
        <w:t xml:space="preserve"> </w:t>
      </w:r>
      <w:r w:rsidR="00874B98">
        <w:rPr>
          <w:rFonts w:ascii="Avenir Book" w:hAnsi="Avenir Book"/>
          <w:color w:val="000000" w:themeColor="text1"/>
          <w:sz w:val="20"/>
          <w:szCs w:val="20"/>
          <w:lang w:eastAsia="en-AU"/>
        </w:rPr>
        <w:t>Perth</w:t>
      </w:r>
      <w:r w:rsidR="00AF3C62" w:rsidRPr="008059E8">
        <w:rPr>
          <w:rFonts w:ascii="Avenir Book" w:hAnsi="Avenir Book"/>
          <w:color w:val="000000" w:themeColor="text1"/>
          <w:sz w:val="20"/>
          <w:szCs w:val="20"/>
          <w:lang w:eastAsia="en-AU"/>
        </w:rPr>
        <w:t xml:space="preserve"> 4WD </w:t>
      </w:r>
      <w:r w:rsidR="000A3FB5" w:rsidRPr="008059E8">
        <w:rPr>
          <w:rFonts w:ascii="Avenir Book" w:hAnsi="Avenir Book"/>
          <w:color w:val="000000" w:themeColor="text1"/>
          <w:sz w:val="20"/>
          <w:szCs w:val="20"/>
          <w:lang w:eastAsia="en-AU"/>
        </w:rPr>
        <w:t xml:space="preserve">&amp; Adventure </w:t>
      </w:r>
      <w:r w:rsidR="0066402A" w:rsidRPr="008059E8">
        <w:rPr>
          <w:rFonts w:ascii="Avenir Book" w:hAnsi="Avenir Book"/>
          <w:color w:val="000000" w:themeColor="text1"/>
          <w:sz w:val="20"/>
          <w:szCs w:val="20"/>
          <w:lang w:eastAsia="en-AU"/>
        </w:rPr>
        <w:t>Show</w:t>
      </w:r>
    </w:p>
    <w:p w14:paraId="5E578BB9" w14:textId="77777777" w:rsidR="005F0E22" w:rsidRPr="008059E8" w:rsidRDefault="005F0E22" w:rsidP="00103140">
      <w:pPr>
        <w:rPr>
          <w:rFonts w:ascii="Avenir Book" w:hAnsi="Avenir Book"/>
          <w:color w:val="000000" w:themeColor="text1"/>
          <w:sz w:val="20"/>
          <w:szCs w:val="20"/>
          <w:lang w:eastAsia="en-AU"/>
        </w:rPr>
      </w:pPr>
    </w:p>
    <w:p w14:paraId="5F982693" w14:textId="2A8D0647" w:rsidR="005F0E22" w:rsidRPr="008059E8" w:rsidRDefault="00B45172" w:rsidP="00103140">
      <w:pPr>
        <w:rPr>
          <w:rFonts w:ascii="Avenir Book" w:hAnsi="Avenir Book"/>
          <w:color w:val="000000" w:themeColor="text1"/>
          <w:sz w:val="20"/>
          <w:szCs w:val="20"/>
          <w:lang w:eastAsia="en-AU"/>
        </w:rPr>
      </w:pPr>
      <w:r w:rsidRPr="008059E8">
        <w:rPr>
          <w:rFonts w:ascii="Avenir Book" w:hAnsi="Avenir Book"/>
          <w:color w:val="000000" w:themeColor="text1"/>
          <w:sz w:val="20"/>
          <w:szCs w:val="20"/>
          <w:lang w:eastAsia="en-AU"/>
        </w:rPr>
        <w:t xml:space="preserve">PROMOTIONAL PERIOD: </w:t>
      </w:r>
      <w:r w:rsidR="00FB787C">
        <w:rPr>
          <w:rFonts w:ascii="Avenir Book" w:hAnsi="Avenir Book"/>
          <w:color w:val="000000" w:themeColor="text1"/>
          <w:sz w:val="20"/>
          <w:szCs w:val="20"/>
          <w:lang w:eastAsia="en-AU"/>
        </w:rPr>
        <w:t xml:space="preserve">Friday </w:t>
      </w:r>
      <w:r w:rsidR="00874B98">
        <w:rPr>
          <w:rFonts w:ascii="Avenir Book" w:hAnsi="Avenir Book"/>
          <w:color w:val="000000" w:themeColor="text1"/>
          <w:sz w:val="20"/>
          <w:szCs w:val="20"/>
          <w:lang w:eastAsia="en-AU"/>
        </w:rPr>
        <w:t>6</w:t>
      </w:r>
      <w:r w:rsidR="00874B98" w:rsidRPr="00874B98">
        <w:rPr>
          <w:rFonts w:ascii="Avenir Book" w:hAnsi="Avenir Book"/>
          <w:color w:val="000000" w:themeColor="text1"/>
          <w:sz w:val="20"/>
          <w:szCs w:val="20"/>
          <w:vertAlign w:val="superscript"/>
          <w:lang w:eastAsia="en-AU"/>
        </w:rPr>
        <w:t>th</w:t>
      </w:r>
      <w:r w:rsidR="00874B98">
        <w:rPr>
          <w:rFonts w:ascii="Avenir Book" w:hAnsi="Avenir Book"/>
          <w:color w:val="000000" w:themeColor="text1"/>
          <w:sz w:val="20"/>
          <w:szCs w:val="20"/>
          <w:lang w:eastAsia="en-AU"/>
        </w:rPr>
        <w:t xml:space="preserve"> November</w:t>
      </w:r>
      <w:r w:rsidR="00FB787C">
        <w:rPr>
          <w:rFonts w:ascii="Avenir Book" w:hAnsi="Avenir Book"/>
          <w:color w:val="000000" w:themeColor="text1"/>
          <w:sz w:val="20"/>
          <w:szCs w:val="20"/>
          <w:lang w:eastAsia="en-AU"/>
        </w:rPr>
        <w:t xml:space="preserve"> 2020</w:t>
      </w:r>
      <w:r w:rsidR="00FE6B07" w:rsidRPr="008059E8">
        <w:rPr>
          <w:rFonts w:ascii="Avenir Book" w:hAnsi="Avenir Book"/>
          <w:color w:val="000000" w:themeColor="text1"/>
          <w:sz w:val="20"/>
          <w:szCs w:val="20"/>
          <w:lang w:eastAsia="en-AU"/>
        </w:rPr>
        <w:t xml:space="preserve"> at 9am</w:t>
      </w:r>
      <w:r w:rsidRPr="008059E8">
        <w:rPr>
          <w:rFonts w:ascii="Avenir Book" w:hAnsi="Avenir Book"/>
          <w:color w:val="000000" w:themeColor="text1"/>
          <w:sz w:val="20"/>
          <w:szCs w:val="20"/>
          <w:lang w:eastAsia="en-AU"/>
        </w:rPr>
        <w:t xml:space="preserve"> </w:t>
      </w:r>
      <w:r w:rsidR="00B50151" w:rsidRPr="008059E8">
        <w:rPr>
          <w:rFonts w:ascii="Avenir Book" w:hAnsi="Avenir Book"/>
          <w:color w:val="000000" w:themeColor="text1"/>
          <w:sz w:val="20"/>
          <w:szCs w:val="20"/>
          <w:lang w:eastAsia="en-AU"/>
        </w:rPr>
        <w:t>A</w:t>
      </w:r>
      <w:r w:rsidR="00874B98">
        <w:rPr>
          <w:rFonts w:ascii="Avenir Book" w:hAnsi="Avenir Book"/>
          <w:color w:val="000000" w:themeColor="text1"/>
          <w:sz w:val="20"/>
          <w:szCs w:val="20"/>
          <w:lang w:eastAsia="en-AU"/>
        </w:rPr>
        <w:t>W</w:t>
      </w:r>
      <w:r w:rsidR="008B4AB8" w:rsidRPr="008059E8">
        <w:rPr>
          <w:rFonts w:ascii="Avenir Book" w:hAnsi="Avenir Book"/>
          <w:color w:val="000000" w:themeColor="text1"/>
          <w:sz w:val="20"/>
          <w:szCs w:val="20"/>
          <w:lang w:eastAsia="en-AU"/>
        </w:rPr>
        <w:t xml:space="preserve">ST </w:t>
      </w:r>
      <w:r w:rsidRPr="008059E8">
        <w:rPr>
          <w:rFonts w:ascii="Avenir Book" w:hAnsi="Avenir Book"/>
          <w:color w:val="000000" w:themeColor="text1"/>
          <w:sz w:val="20"/>
          <w:szCs w:val="20"/>
          <w:lang w:eastAsia="en-AU"/>
        </w:rPr>
        <w:t xml:space="preserve">until </w:t>
      </w:r>
      <w:r w:rsidR="00FE6B07" w:rsidRPr="008059E8">
        <w:rPr>
          <w:rFonts w:ascii="Avenir Book" w:hAnsi="Avenir Book"/>
          <w:color w:val="000000" w:themeColor="text1"/>
          <w:sz w:val="20"/>
          <w:szCs w:val="20"/>
          <w:lang w:eastAsia="en-AU"/>
        </w:rPr>
        <w:t xml:space="preserve">Sunday </w:t>
      </w:r>
      <w:r w:rsidR="00874B98">
        <w:rPr>
          <w:rFonts w:ascii="Avenir Book" w:hAnsi="Avenir Book"/>
          <w:color w:val="000000" w:themeColor="text1"/>
          <w:sz w:val="20"/>
          <w:szCs w:val="20"/>
          <w:lang w:eastAsia="en-AU"/>
        </w:rPr>
        <w:t>8</w:t>
      </w:r>
      <w:r w:rsidR="000A3FB5" w:rsidRPr="008059E8">
        <w:rPr>
          <w:rFonts w:ascii="Avenir Book" w:hAnsi="Avenir Book"/>
          <w:color w:val="000000" w:themeColor="text1"/>
          <w:sz w:val="20"/>
          <w:szCs w:val="20"/>
          <w:vertAlign w:val="superscript"/>
          <w:lang w:eastAsia="en-AU"/>
        </w:rPr>
        <w:t>th</w:t>
      </w:r>
      <w:r w:rsidR="000A3FB5" w:rsidRPr="008059E8">
        <w:rPr>
          <w:rFonts w:ascii="Avenir Book" w:hAnsi="Avenir Book"/>
          <w:color w:val="000000" w:themeColor="text1"/>
          <w:sz w:val="20"/>
          <w:szCs w:val="20"/>
          <w:lang w:eastAsia="en-AU"/>
        </w:rPr>
        <w:t xml:space="preserve"> </w:t>
      </w:r>
      <w:r w:rsidR="00E84B53" w:rsidRPr="008059E8">
        <w:rPr>
          <w:rFonts w:ascii="Avenir Book" w:hAnsi="Avenir Book"/>
          <w:color w:val="000000" w:themeColor="text1"/>
          <w:sz w:val="20"/>
          <w:szCs w:val="20"/>
          <w:lang w:eastAsia="en-AU"/>
        </w:rPr>
        <w:t>October</w:t>
      </w:r>
      <w:r w:rsidR="00FB787C">
        <w:rPr>
          <w:rFonts w:ascii="Avenir Book" w:hAnsi="Avenir Book"/>
          <w:color w:val="000000" w:themeColor="text1"/>
          <w:sz w:val="20"/>
          <w:szCs w:val="20"/>
          <w:lang w:eastAsia="en-AU"/>
        </w:rPr>
        <w:t xml:space="preserve"> </w:t>
      </w:r>
      <w:r w:rsidR="000A3FB5" w:rsidRPr="008059E8">
        <w:rPr>
          <w:rFonts w:ascii="Avenir Book" w:hAnsi="Avenir Book"/>
          <w:color w:val="000000" w:themeColor="text1"/>
          <w:sz w:val="20"/>
          <w:szCs w:val="20"/>
          <w:lang w:eastAsia="en-AU"/>
        </w:rPr>
        <w:t>20</w:t>
      </w:r>
      <w:r w:rsidR="00FB787C">
        <w:rPr>
          <w:rFonts w:ascii="Avenir Book" w:hAnsi="Avenir Book"/>
          <w:color w:val="000000" w:themeColor="text1"/>
          <w:sz w:val="20"/>
          <w:szCs w:val="20"/>
          <w:lang w:eastAsia="en-AU"/>
        </w:rPr>
        <w:t>20</w:t>
      </w:r>
      <w:r w:rsidR="00874B98">
        <w:rPr>
          <w:rFonts w:ascii="Avenir Book" w:hAnsi="Avenir Book"/>
          <w:color w:val="000000" w:themeColor="text1"/>
          <w:sz w:val="20"/>
          <w:szCs w:val="20"/>
          <w:lang w:eastAsia="en-AU"/>
        </w:rPr>
        <w:t xml:space="preserve"> </w:t>
      </w:r>
      <w:r w:rsidR="003B46DF" w:rsidRPr="008059E8">
        <w:rPr>
          <w:rFonts w:ascii="Avenir Book" w:hAnsi="Avenir Book"/>
          <w:color w:val="000000" w:themeColor="text1"/>
          <w:sz w:val="20"/>
          <w:szCs w:val="20"/>
          <w:lang w:eastAsia="en-AU"/>
        </w:rPr>
        <w:t xml:space="preserve">at </w:t>
      </w:r>
      <w:r w:rsidR="00FB787C">
        <w:rPr>
          <w:rFonts w:ascii="Avenir Book" w:hAnsi="Avenir Book"/>
          <w:color w:val="000000" w:themeColor="text1"/>
          <w:sz w:val="20"/>
          <w:szCs w:val="20"/>
          <w:lang w:eastAsia="en-AU"/>
        </w:rPr>
        <w:t>5</w:t>
      </w:r>
      <w:r w:rsidR="00FE6B07" w:rsidRPr="008059E8">
        <w:rPr>
          <w:rFonts w:ascii="Avenir Book" w:hAnsi="Avenir Book"/>
          <w:color w:val="000000" w:themeColor="text1"/>
          <w:sz w:val="20"/>
          <w:szCs w:val="20"/>
          <w:lang w:eastAsia="en-AU"/>
        </w:rPr>
        <w:t>pm</w:t>
      </w:r>
      <w:r w:rsidRPr="008059E8">
        <w:rPr>
          <w:rFonts w:ascii="Avenir Book" w:hAnsi="Avenir Book"/>
          <w:color w:val="000000" w:themeColor="text1"/>
          <w:sz w:val="20"/>
          <w:szCs w:val="20"/>
          <w:lang w:eastAsia="en-AU"/>
        </w:rPr>
        <w:t xml:space="preserve"> </w:t>
      </w:r>
      <w:r w:rsidR="00B50151" w:rsidRPr="008059E8">
        <w:rPr>
          <w:rFonts w:ascii="Avenir Book" w:hAnsi="Avenir Book"/>
          <w:color w:val="000000" w:themeColor="text1"/>
          <w:sz w:val="20"/>
          <w:szCs w:val="20"/>
          <w:lang w:eastAsia="en-AU"/>
        </w:rPr>
        <w:t>A</w:t>
      </w:r>
      <w:r w:rsidR="00874B98">
        <w:rPr>
          <w:rFonts w:ascii="Avenir Book" w:hAnsi="Avenir Book"/>
          <w:color w:val="000000" w:themeColor="text1"/>
          <w:sz w:val="20"/>
          <w:szCs w:val="20"/>
          <w:lang w:eastAsia="en-AU"/>
        </w:rPr>
        <w:t>W</w:t>
      </w:r>
      <w:r w:rsidRPr="008059E8">
        <w:rPr>
          <w:rFonts w:ascii="Avenir Book" w:hAnsi="Avenir Book"/>
          <w:color w:val="000000" w:themeColor="text1"/>
          <w:sz w:val="20"/>
          <w:szCs w:val="20"/>
          <w:lang w:eastAsia="en-AU"/>
        </w:rPr>
        <w:t>ST.</w:t>
      </w:r>
    </w:p>
    <w:p w14:paraId="6B0CC498" w14:textId="77777777" w:rsidR="005F0E22" w:rsidRPr="008059E8" w:rsidRDefault="005F0E22" w:rsidP="00103140">
      <w:pPr>
        <w:rPr>
          <w:rFonts w:ascii="Avenir Book" w:hAnsi="Avenir Book"/>
          <w:color w:val="000000" w:themeColor="text1"/>
          <w:sz w:val="20"/>
          <w:szCs w:val="20"/>
          <w:lang w:eastAsia="en-AU"/>
        </w:rPr>
      </w:pPr>
    </w:p>
    <w:p w14:paraId="63DEEA56" w14:textId="4CD5221A" w:rsidR="008A3CF1" w:rsidRPr="0032761C" w:rsidRDefault="005F0E22" w:rsidP="00103140">
      <w:pPr>
        <w:rPr>
          <w:rFonts w:ascii="Avenir Book" w:hAnsi="Avenir Book"/>
          <w:color w:val="000000" w:themeColor="text1"/>
          <w:sz w:val="20"/>
          <w:szCs w:val="20"/>
        </w:rPr>
      </w:pPr>
      <w:r w:rsidRPr="008059E8">
        <w:rPr>
          <w:rFonts w:ascii="Avenir Book" w:hAnsi="Avenir Book"/>
          <w:color w:val="000000" w:themeColor="text1"/>
          <w:sz w:val="20"/>
          <w:szCs w:val="20"/>
        </w:rPr>
        <w:t>ELIGIBILITY: Entry is open to Australian residents aged 1</w:t>
      </w:r>
      <w:r w:rsidR="00B45172" w:rsidRPr="008059E8">
        <w:rPr>
          <w:rFonts w:ascii="Avenir Book" w:hAnsi="Avenir Book"/>
          <w:color w:val="000000" w:themeColor="text1"/>
          <w:sz w:val="20"/>
          <w:szCs w:val="20"/>
        </w:rPr>
        <w:t>8</w:t>
      </w:r>
      <w:r w:rsidRPr="008059E8">
        <w:rPr>
          <w:rFonts w:ascii="Avenir Book" w:hAnsi="Avenir Book"/>
          <w:color w:val="000000" w:themeColor="text1"/>
          <w:sz w:val="20"/>
          <w:szCs w:val="20"/>
        </w:rPr>
        <w:t xml:space="preserve"> years or older. The </w:t>
      </w:r>
      <w:r w:rsidR="005F0B34" w:rsidRPr="008059E8">
        <w:rPr>
          <w:rFonts w:ascii="Avenir Book" w:hAnsi="Avenir Book"/>
          <w:color w:val="000000" w:themeColor="text1"/>
          <w:sz w:val="20"/>
          <w:szCs w:val="20"/>
        </w:rPr>
        <w:t xml:space="preserve">Promoter </w:t>
      </w:r>
      <w:r w:rsidR="00502BBB" w:rsidRPr="008059E8">
        <w:rPr>
          <w:rFonts w:ascii="Avenir Book" w:hAnsi="Avenir Book"/>
          <w:color w:val="000000" w:themeColor="text1"/>
          <w:sz w:val="20"/>
          <w:szCs w:val="20"/>
        </w:rPr>
        <w:t>reserves</w:t>
      </w:r>
      <w:r w:rsidRPr="008059E8">
        <w:rPr>
          <w:rFonts w:ascii="Avenir Book" w:hAnsi="Avenir Book"/>
          <w:color w:val="000000" w:themeColor="text1"/>
          <w:sz w:val="20"/>
          <w:szCs w:val="20"/>
        </w:rPr>
        <w:t xml:space="preserve"> the </w:t>
      </w:r>
      <w:r w:rsidRPr="0032761C">
        <w:rPr>
          <w:rFonts w:ascii="Avenir Book" w:hAnsi="Avenir Book"/>
          <w:color w:val="000000" w:themeColor="text1"/>
          <w:sz w:val="20"/>
          <w:szCs w:val="20"/>
        </w:rPr>
        <w:t>right to verify the eligibility of each entrant.</w:t>
      </w:r>
      <w:r w:rsidR="002E61B9" w:rsidRPr="0032761C">
        <w:rPr>
          <w:rFonts w:ascii="Avenir Book" w:hAnsi="Avenir Book"/>
          <w:color w:val="000000" w:themeColor="text1"/>
          <w:sz w:val="20"/>
          <w:szCs w:val="20"/>
        </w:rPr>
        <w:t xml:space="preserve"> Employees of </w:t>
      </w:r>
      <w:r w:rsidR="005F0B34" w:rsidRPr="0032761C">
        <w:rPr>
          <w:rFonts w:ascii="Avenir Book" w:hAnsi="Avenir Book"/>
          <w:color w:val="000000" w:themeColor="text1"/>
          <w:sz w:val="20"/>
          <w:szCs w:val="20"/>
        </w:rPr>
        <w:t>the Promoter</w:t>
      </w:r>
      <w:r w:rsidR="002E61B9" w:rsidRPr="0032761C">
        <w:rPr>
          <w:rFonts w:ascii="Avenir Book" w:hAnsi="Avenir Book"/>
          <w:color w:val="000000" w:themeColor="text1"/>
          <w:sz w:val="20"/>
          <w:szCs w:val="20"/>
        </w:rPr>
        <w:t xml:space="preserve"> and </w:t>
      </w:r>
      <w:r w:rsidR="00FE6B07" w:rsidRPr="0032761C">
        <w:rPr>
          <w:rFonts w:ascii="Avenir Book" w:hAnsi="Avenir Book"/>
          <w:color w:val="000000" w:themeColor="text1"/>
          <w:sz w:val="20"/>
          <w:szCs w:val="20"/>
        </w:rPr>
        <w:t xml:space="preserve">The </w:t>
      </w:r>
      <w:r w:rsidR="00874B98" w:rsidRPr="0032761C">
        <w:rPr>
          <w:rFonts w:ascii="Avenir Book" w:hAnsi="Avenir Book"/>
          <w:color w:val="000000" w:themeColor="text1"/>
          <w:sz w:val="20"/>
          <w:szCs w:val="20"/>
        </w:rPr>
        <w:t>Perth</w:t>
      </w:r>
      <w:r w:rsidR="00E84B53" w:rsidRPr="0032761C">
        <w:rPr>
          <w:rFonts w:ascii="Avenir Book" w:hAnsi="Avenir Book"/>
          <w:color w:val="000000" w:themeColor="text1"/>
          <w:sz w:val="20"/>
          <w:szCs w:val="20"/>
        </w:rPr>
        <w:t xml:space="preserve"> </w:t>
      </w:r>
      <w:r w:rsidR="00AF3C62" w:rsidRPr="0032761C">
        <w:rPr>
          <w:rFonts w:ascii="Avenir Book" w:hAnsi="Avenir Book"/>
          <w:color w:val="000000" w:themeColor="text1"/>
          <w:sz w:val="20"/>
          <w:szCs w:val="20"/>
        </w:rPr>
        <w:t>4WD &amp;</w:t>
      </w:r>
      <w:r w:rsidR="004755E0" w:rsidRPr="0032761C">
        <w:rPr>
          <w:rFonts w:ascii="Avenir Book" w:hAnsi="Avenir Book"/>
          <w:color w:val="000000" w:themeColor="text1"/>
          <w:sz w:val="20"/>
          <w:szCs w:val="20"/>
        </w:rPr>
        <w:t xml:space="preserve"> </w:t>
      </w:r>
      <w:r w:rsidR="00AF3C62" w:rsidRPr="0032761C">
        <w:rPr>
          <w:rFonts w:ascii="Avenir Book" w:hAnsi="Avenir Book"/>
          <w:color w:val="000000" w:themeColor="text1"/>
          <w:sz w:val="20"/>
          <w:szCs w:val="20"/>
        </w:rPr>
        <w:t>Adventure</w:t>
      </w:r>
      <w:r w:rsidR="00FE6B07" w:rsidRPr="0032761C">
        <w:rPr>
          <w:rFonts w:ascii="Avenir Book" w:hAnsi="Avenir Book"/>
          <w:color w:val="000000" w:themeColor="text1"/>
          <w:sz w:val="20"/>
          <w:szCs w:val="20"/>
        </w:rPr>
        <w:t xml:space="preserve"> Show</w:t>
      </w:r>
      <w:r w:rsidR="002E61B9" w:rsidRPr="0032761C">
        <w:rPr>
          <w:rFonts w:ascii="Avenir Book" w:hAnsi="Avenir Book"/>
          <w:color w:val="000000" w:themeColor="text1"/>
          <w:sz w:val="20"/>
          <w:szCs w:val="20"/>
        </w:rPr>
        <w:t xml:space="preserve"> </w:t>
      </w:r>
      <w:r w:rsidR="008F38A5" w:rsidRPr="0032761C">
        <w:rPr>
          <w:rFonts w:ascii="Avenir Book" w:hAnsi="Avenir Book"/>
          <w:color w:val="000000" w:themeColor="text1"/>
          <w:sz w:val="20"/>
          <w:szCs w:val="20"/>
        </w:rPr>
        <w:t xml:space="preserve">and </w:t>
      </w:r>
      <w:r w:rsidR="002E61B9" w:rsidRPr="0032761C">
        <w:rPr>
          <w:rFonts w:ascii="Avenir Book" w:hAnsi="Avenir Book"/>
          <w:color w:val="000000" w:themeColor="text1"/>
          <w:sz w:val="20"/>
          <w:szCs w:val="20"/>
        </w:rPr>
        <w:t xml:space="preserve">their immediate family </w:t>
      </w:r>
      <w:r w:rsidR="008F38A5" w:rsidRPr="0032761C">
        <w:rPr>
          <w:rFonts w:ascii="Avenir Book" w:hAnsi="Avenir Book"/>
          <w:color w:val="000000" w:themeColor="text1"/>
          <w:sz w:val="20"/>
          <w:szCs w:val="20"/>
        </w:rPr>
        <w:t xml:space="preserve">members </w:t>
      </w:r>
      <w:r w:rsidR="002E61B9" w:rsidRPr="0032761C">
        <w:rPr>
          <w:rFonts w:ascii="Avenir Book" w:hAnsi="Avenir Book"/>
          <w:color w:val="000000" w:themeColor="text1"/>
          <w:sz w:val="20"/>
          <w:szCs w:val="20"/>
        </w:rPr>
        <w:t>are not eligible to enter.</w:t>
      </w:r>
    </w:p>
    <w:p w14:paraId="79D0CD77" w14:textId="77777777" w:rsidR="005F0E22" w:rsidRPr="0032761C" w:rsidRDefault="005F0E22" w:rsidP="00103140">
      <w:pPr>
        <w:rPr>
          <w:rFonts w:ascii="Avenir Book" w:hAnsi="Avenir Book"/>
          <w:color w:val="000000" w:themeColor="text1"/>
          <w:sz w:val="20"/>
          <w:szCs w:val="20"/>
        </w:rPr>
      </w:pPr>
    </w:p>
    <w:p w14:paraId="5D6FCBF3" w14:textId="77777777" w:rsidR="0032761C" w:rsidRPr="0032761C" w:rsidRDefault="00273D4E" w:rsidP="0032761C">
      <w:pPr>
        <w:rPr>
          <w:rFonts w:ascii="Avenir Book" w:hAnsi="Avenir Book"/>
          <w:sz w:val="20"/>
          <w:szCs w:val="20"/>
          <w:lang w:eastAsia="en-GB"/>
        </w:rPr>
      </w:pPr>
      <w:r w:rsidRPr="0032761C">
        <w:rPr>
          <w:rFonts w:ascii="Avenir Book" w:hAnsi="Avenir Book"/>
          <w:color w:val="000000" w:themeColor="text1"/>
          <w:sz w:val="20"/>
          <w:szCs w:val="20"/>
        </w:rPr>
        <w:t>PRIZE</w:t>
      </w:r>
      <w:r w:rsidR="00B45172" w:rsidRPr="0032761C">
        <w:rPr>
          <w:rFonts w:ascii="Avenir Book" w:hAnsi="Avenir Book"/>
          <w:color w:val="000000" w:themeColor="text1"/>
          <w:sz w:val="20"/>
          <w:szCs w:val="20"/>
        </w:rPr>
        <w:t>:</w:t>
      </w:r>
      <w:r w:rsidR="000A3FB5" w:rsidRPr="0032761C">
        <w:rPr>
          <w:rFonts w:ascii="Avenir Book" w:hAnsi="Avenir Book"/>
          <w:color w:val="000000" w:themeColor="text1"/>
          <w:sz w:val="20"/>
          <w:szCs w:val="20"/>
        </w:rPr>
        <w:t xml:space="preserve"> </w:t>
      </w:r>
      <w:r w:rsidR="0032761C" w:rsidRPr="0032761C">
        <w:rPr>
          <w:rFonts w:ascii="Avenir Book" w:hAnsi="Avenir Book"/>
          <w:sz w:val="20"/>
          <w:szCs w:val="20"/>
          <w:lang w:eastAsia="en-GB"/>
        </w:rPr>
        <w:t>Cub Camper Explorer with standard inclusions, RRP $23,990</w:t>
      </w:r>
    </w:p>
    <w:p w14:paraId="6977BF22" w14:textId="77777777" w:rsidR="00FA3BFD" w:rsidRPr="008059E8" w:rsidRDefault="00FA3BFD" w:rsidP="00103140">
      <w:pPr>
        <w:rPr>
          <w:rFonts w:ascii="Avenir Book" w:hAnsi="Avenir Book" w:cs="Arial"/>
          <w:color w:val="000000" w:themeColor="text1"/>
          <w:sz w:val="20"/>
          <w:szCs w:val="20"/>
        </w:rPr>
      </w:pPr>
    </w:p>
    <w:p w14:paraId="0938A74E" w14:textId="4D185BCE" w:rsidR="00F84294" w:rsidRPr="008059E8" w:rsidRDefault="005F0E22" w:rsidP="00103140">
      <w:pPr>
        <w:rPr>
          <w:rFonts w:ascii="Avenir Book" w:hAnsi="Avenir Book"/>
          <w:color w:val="000000" w:themeColor="text1"/>
          <w:sz w:val="20"/>
          <w:szCs w:val="20"/>
        </w:rPr>
      </w:pPr>
      <w:r w:rsidRPr="008059E8">
        <w:rPr>
          <w:rFonts w:ascii="Avenir Book" w:hAnsi="Avenir Book"/>
          <w:color w:val="000000" w:themeColor="text1"/>
          <w:sz w:val="20"/>
          <w:szCs w:val="20"/>
        </w:rPr>
        <w:t xml:space="preserve">ENTRY: </w:t>
      </w:r>
      <w:r w:rsidR="00B50151" w:rsidRPr="008059E8">
        <w:rPr>
          <w:rFonts w:ascii="Avenir Book" w:hAnsi="Avenir Book"/>
          <w:color w:val="000000" w:themeColor="text1"/>
          <w:sz w:val="20"/>
          <w:szCs w:val="20"/>
        </w:rPr>
        <w:t xml:space="preserve">To be eligible to enter the Promotion, entrants must </w:t>
      </w:r>
      <w:r w:rsidR="00951C09" w:rsidRPr="008059E8">
        <w:rPr>
          <w:rFonts w:ascii="Avenir Book" w:hAnsi="Avenir Book"/>
          <w:color w:val="000000" w:themeColor="text1"/>
          <w:sz w:val="20"/>
          <w:szCs w:val="20"/>
        </w:rPr>
        <w:t>purchase a ticket to the 20</w:t>
      </w:r>
      <w:r w:rsidR="00FB787C">
        <w:rPr>
          <w:rFonts w:ascii="Avenir Book" w:hAnsi="Avenir Book"/>
          <w:color w:val="000000" w:themeColor="text1"/>
          <w:sz w:val="20"/>
          <w:szCs w:val="20"/>
        </w:rPr>
        <w:t>20</w:t>
      </w:r>
      <w:r w:rsidR="00951C09" w:rsidRPr="008059E8">
        <w:rPr>
          <w:rFonts w:ascii="Avenir Book" w:hAnsi="Avenir Book"/>
          <w:color w:val="000000" w:themeColor="text1"/>
          <w:sz w:val="20"/>
          <w:szCs w:val="20"/>
        </w:rPr>
        <w:t xml:space="preserve"> </w:t>
      </w:r>
      <w:r w:rsidR="00874B98">
        <w:rPr>
          <w:rFonts w:ascii="Avenir Book" w:hAnsi="Avenir Book"/>
          <w:color w:val="000000" w:themeColor="text1"/>
          <w:sz w:val="20"/>
          <w:szCs w:val="20"/>
        </w:rPr>
        <w:t>Perth</w:t>
      </w:r>
      <w:r w:rsidR="00E84B53" w:rsidRPr="008059E8">
        <w:rPr>
          <w:rFonts w:ascii="Avenir Book" w:hAnsi="Avenir Book"/>
          <w:color w:val="000000" w:themeColor="text1"/>
          <w:sz w:val="20"/>
          <w:szCs w:val="20"/>
        </w:rPr>
        <w:t xml:space="preserve"> </w:t>
      </w:r>
      <w:r w:rsidR="00951C09" w:rsidRPr="008059E8">
        <w:rPr>
          <w:rFonts w:ascii="Avenir Book" w:hAnsi="Avenir Book"/>
          <w:color w:val="000000" w:themeColor="text1"/>
          <w:sz w:val="20"/>
          <w:szCs w:val="20"/>
        </w:rPr>
        <w:t xml:space="preserve">4WD </w:t>
      </w:r>
      <w:r w:rsidR="000A3FB5" w:rsidRPr="008059E8">
        <w:rPr>
          <w:rFonts w:ascii="Avenir Book" w:hAnsi="Avenir Book"/>
          <w:color w:val="000000" w:themeColor="text1"/>
          <w:sz w:val="20"/>
          <w:szCs w:val="20"/>
          <w:lang w:eastAsia="en-AU"/>
        </w:rPr>
        <w:t>&amp;</w:t>
      </w:r>
      <w:r w:rsidR="00951C09" w:rsidRPr="008059E8">
        <w:rPr>
          <w:rFonts w:ascii="Avenir Book" w:hAnsi="Avenir Book"/>
          <w:color w:val="000000" w:themeColor="text1"/>
          <w:sz w:val="20"/>
          <w:szCs w:val="20"/>
        </w:rPr>
        <w:t xml:space="preserve"> Adventure Show via the </w:t>
      </w:r>
      <w:r w:rsidR="000A3FB5" w:rsidRPr="008059E8">
        <w:rPr>
          <w:rFonts w:ascii="Avenir Book" w:hAnsi="Avenir Book"/>
          <w:color w:val="000000" w:themeColor="text1"/>
          <w:sz w:val="20"/>
          <w:szCs w:val="20"/>
        </w:rPr>
        <w:t xml:space="preserve">Show </w:t>
      </w:r>
      <w:r w:rsidR="00951C09" w:rsidRPr="008059E8">
        <w:rPr>
          <w:rFonts w:ascii="Avenir Book" w:hAnsi="Avenir Book"/>
          <w:color w:val="000000" w:themeColor="text1"/>
          <w:sz w:val="20"/>
          <w:szCs w:val="20"/>
        </w:rPr>
        <w:t>website</w:t>
      </w:r>
      <w:r w:rsidR="0006715C" w:rsidRPr="008059E8">
        <w:rPr>
          <w:rFonts w:ascii="Avenir Book" w:hAnsi="Avenir Book"/>
          <w:color w:val="000000" w:themeColor="text1"/>
          <w:sz w:val="20"/>
          <w:szCs w:val="20"/>
        </w:rPr>
        <w:t xml:space="preserve"> and agree to the Terms and Conditions of the Competition</w:t>
      </w:r>
      <w:r w:rsidR="00951C09" w:rsidRPr="008059E8">
        <w:rPr>
          <w:rFonts w:ascii="Avenir Book" w:hAnsi="Avenir Book"/>
          <w:color w:val="000000" w:themeColor="text1"/>
          <w:sz w:val="20"/>
          <w:szCs w:val="20"/>
        </w:rPr>
        <w:t xml:space="preserve"> </w:t>
      </w:r>
      <w:r w:rsidR="0006715C" w:rsidRPr="008059E8">
        <w:rPr>
          <w:rFonts w:ascii="Avenir Book" w:hAnsi="Avenir Book"/>
          <w:color w:val="000000" w:themeColor="text1"/>
          <w:sz w:val="20"/>
          <w:szCs w:val="20"/>
          <w:shd w:val="clear" w:color="auto" w:fill="FFFFFF"/>
        </w:rPr>
        <w:t xml:space="preserve">(including subscribing or confirming their existing subscription to the 4WD &amp; Adventure Show News and the Prize Provider). After submitting the required information of the Ticket Purchase, the Entrant will receive one (1) entry into the judging. Participants are able to unsubscribe at any time following the Prize Draw via the 'unsubscribe' link in any email communications from the </w:t>
      </w:r>
      <w:r w:rsidR="00874B98">
        <w:rPr>
          <w:rFonts w:ascii="Avenir Book" w:hAnsi="Avenir Book"/>
          <w:color w:val="000000" w:themeColor="text1"/>
          <w:sz w:val="20"/>
          <w:szCs w:val="20"/>
        </w:rPr>
        <w:t>Perth</w:t>
      </w:r>
      <w:r w:rsidR="00874B98" w:rsidRPr="008059E8">
        <w:rPr>
          <w:rFonts w:ascii="Avenir Book" w:hAnsi="Avenir Book"/>
          <w:color w:val="000000" w:themeColor="text1"/>
          <w:sz w:val="20"/>
          <w:szCs w:val="20"/>
        </w:rPr>
        <w:t xml:space="preserve"> </w:t>
      </w:r>
      <w:r w:rsidR="0006715C" w:rsidRPr="008059E8">
        <w:rPr>
          <w:rFonts w:ascii="Avenir Book" w:hAnsi="Avenir Book"/>
          <w:color w:val="000000" w:themeColor="text1"/>
          <w:sz w:val="20"/>
          <w:szCs w:val="20"/>
          <w:shd w:val="clear" w:color="auto" w:fill="FFFFFF"/>
        </w:rPr>
        <w:t xml:space="preserve">4WD &amp; Adventure Show and </w:t>
      </w:r>
      <w:r w:rsidR="00874B98">
        <w:rPr>
          <w:rFonts w:ascii="Avenir Book" w:hAnsi="Avenir Book"/>
          <w:color w:val="000000" w:themeColor="text1"/>
          <w:sz w:val="20"/>
          <w:szCs w:val="20"/>
          <w:shd w:val="clear" w:color="auto" w:fill="FFFFFF"/>
        </w:rPr>
        <w:t>Cub Campers</w:t>
      </w:r>
      <w:r w:rsidR="0006715C" w:rsidRPr="008059E8">
        <w:rPr>
          <w:rFonts w:ascii="Avenir Book" w:hAnsi="Avenir Book"/>
          <w:color w:val="000000" w:themeColor="text1"/>
          <w:sz w:val="20"/>
          <w:szCs w:val="20"/>
          <w:shd w:val="clear" w:color="auto" w:fill="FFFFFF"/>
        </w:rPr>
        <w:t>.</w:t>
      </w:r>
    </w:p>
    <w:p w14:paraId="0223A2A7" w14:textId="77777777" w:rsidR="00502BBB" w:rsidRPr="008059E8" w:rsidRDefault="00502BBB" w:rsidP="00103140">
      <w:pPr>
        <w:rPr>
          <w:rFonts w:ascii="Avenir Book" w:hAnsi="Avenir Book"/>
          <w:color w:val="000000" w:themeColor="text1"/>
          <w:sz w:val="20"/>
          <w:szCs w:val="20"/>
        </w:rPr>
      </w:pPr>
    </w:p>
    <w:p w14:paraId="3794AE0F" w14:textId="18286909" w:rsidR="00050848" w:rsidRPr="008059E8" w:rsidRDefault="002272C4" w:rsidP="00103140">
      <w:pPr>
        <w:rPr>
          <w:rFonts w:ascii="Avenir Book" w:eastAsiaTheme="minorEastAsia" w:hAnsi="Avenir Book" w:cs="Calibri"/>
          <w:color w:val="000000" w:themeColor="text1"/>
          <w:sz w:val="20"/>
          <w:szCs w:val="20"/>
          <w:lang w:val="en-US" w:eastAsia="ja-JP"/>
        </w:rPr>
      </w:pPr>
      <w:r w:rsidRPr="008059E8">
        <w:rPr>
          <w:rFonts w:ascii="Avenir Book" w:hAnsi="Avenir Book"/>
          <w:color w:val="000000" w:themeColor="text1"/>
          <w:sz w:val="20"/>
          <w:szCs w:val="20"/>
        </w:rPr>
        <w:t>WINNER SELECTION</w:t>
      </w:r>
      <w:r w:rsidR="00502BBB" w:rsidRPr="008059E8">
        <w:rPr>
          <w:rFonts w:ascii="Avenir Book" w:hAnsi="Avenir Book"/>
          <w:color w:val="000000" w:themeColor="text1"/>
          <w:sz w:val="20"/>
          <w:szCs w:val="20"/>
        </w:rPr>
        <w:t xml:space="preserve">: </w:t>
      </w:r>
      <w:r w:rsidR="00502BBB" w:rsidRPr="008059E8">
        <w:rPr>
          <w:rFonts w:ascii="Avenir Book" w:eastAsiaTheme="minorEastAsia" w:hAnsi="Avenir Book"/>
          <w:color w:val="000000" w:themeColor="text1"/>
          <w:sz w:val="20"/>
          <w:szCs w:val="20"/>
          <w:lang w:val="en-US" w:eastAsia="ja-JP"/>
        </w:rPr>
        <w:t xml:space="preserve">All entries completed and submitted in accordance with these Terms and Conditions will be </w:t>
      </w:r>
      <w:r w:rsidR="007B77BC" w:rsidRPr="008059E8">
        <w:rPr>
          <w:rFonts w:ascii="Avenir Book" w:eastAsiaTheme="minorEastAsia" w:hAnsi="Avenir Book"/>
          <w:color w:val="000000" w:themeColor="text1"/>
          <w:sz w:val="20"/>
          <w:szCs w:val="20"/>
          <w:lang w:val="en-US" w:eastAsia="ja-JP"/>
        </w:rPr>
        <w:t xml:space="preserve">entered into the draw, which will be </w:t>
      </w:r>
      <w:r w:rsidR="00193C18" w:rsidRPr="008059E8">
        <w:rPr>
          <w:rFonts w:ascii="Avenir Book" w:eastAsiaTheme="minorEastAsia" w:hAnsi="Avenir Book"/>
          <w:color w:val="000000" w:themeColor="text1"/>
          <w:sz w:val="20"/>
          <w:szCs w:val="20"/>
          <w:lang w:val="en-US" w:eastAsia="ja-JP"/>
        </w:rPr>
        <w:t>draw</w:t>
      </w:r>
      <w:r w:rsidR="007B77BC" w:rsidRPr="008059E8">
        <w:rPr>
          <w:rFonts w:ascii="Avenir Book" w:eastAsiaTheme="minorEastAsia" w:hAnsi="Avenir Book"/>
          <w:color w:val="000000" w:themeColor="text1"/>
          <w:sz w:val="20"/>
          <w:szCs w:val="20"/>
          <w:lang w:val="en-US" w:eastAsia="ja-JP"/>
        </w:rPr>
        <w:t xml:space="preserve">n in the presence of a panel of judges via a random computer generated selection </w:t>
      </w:r>
      <w:r w:rsidR="00502BBB" w:rsidRPr="008059E8">
        <w:rPr>
          <w:rFonts w:ascii="Avenir Book" w:eastAsiaTheme="minorEastAsia" w:hAnsi="Avenir Book"/>
          <w:color w:val="000000" w:themeColor="text1"/>
          <w:sz w:val="20"/>
          <w:szCs w:val="20"/>
          <w:lang w:val="en-US" w:eastAsia="ja-JP"/>
        </w:rPr>
        <w:t xml:space="preserve">at </w:t>
      </w:r>
      <w:r w:rsidR="00951C09" w:rsidRPr="008059E8">
        <w:rPr>
          <w:rFonts w:ascii="Avenir Book" w:eastAsiaTheme="minorEastAsia" w:hAnsi="Avenir Book"/>
          <w:color w:val="000000" w:themeColor="text1"/>
          <w:sz w:val="20"/>
          <w:szCs w:val="20"/>
          <w:lang w:val="en-US" w:eastAsia="ja-JP"/>
        </w:rPr>
        <w:t xml:space="preserve">Suite 9, 126 Broadway </w:t>
      </w:r>
      <w:proofErr w:type="spellStart"/>
      <w:r w:rsidR="00951C09" w:rsidRPr="008059E8">
        <w:rPr>
          <w:rFonts w:ascii="Avenir Book" w:eastAsiaTheme="minorEastAsia" w:hAnsi="Avenir Book"/>
          <w:color w:val="000000" w:themeColor="text1"/>
          <w:sz w:val="20"/>
          <w:szCs w:val="20"/>
          <w:lang w:val="en-US" w:eastAsia="ja-JP"/>
        </w:rPr>
        <w:t>Nedlands</w:t>
      </w:r>
      <w:proofErr w:type="spellEnd"/>
      <w:r w:rsidR="00951C09" w:rsidRPr="008059E8">
        <w:rPr>
          <w:rFonts w:ascii="Avenir Book" w:eastAsiaTheme="minorEastAsia" w:hAnsi="Avenir Book"/>
          <w:color w:val="000000" w:themeColor="text1"/>
          <w:sz w:val="20"/>
          <w:szCs w:val="20"/>
          <w:lang w:val="en-US" w:eastAsia="ja-JP"/>
        </w:rPr>
        <w:t xml:space="preserve"> WA 6009</w:t>
      </w:r>
      <w:r w:rsidR="00890E34" w:rsidRPr="008059E8">
        <w:rPr>
          <w:rFonts w:ascii="Avenir Book" w:eastAsiaTheme="minorEastAsia" w:hAnsi="Avenir Book"/>
          <w:color w:val="000000" w:themeColor="text1"/>
          <w:sz w:val="20"/>
          <w:szCs w:val="20"/>
          <w:lang w:val="en-US" w:eastAsia="ja-JP"/>
        </w:rPr>
        <w:t xml:space="preserve"> </w:t>
      </w:r>
      <w:r w:rsidR="00050848" w:rsidRPr="008059E8">
        <w:rPr>
          <w:rFonts w:ascii="Avenir Book" w:eastAsiaTheme="minorEastAsia" w:hAnsi="Avenir Book" w:cs="Calibri"/>
          <w:color w:val="000000" w:themeColor="text1"/>
          <w:sz w:val="20"/>
          <w:szCs w:val="20"/>
          <w:lang w:val="en-US" w:eastAsia="ja-JP"/>
        </w:rPr>
        <w:t xml:space="preserve">on </w:t>
      </w:r>
      <w:r w:rsidR="000A3FB5" w:rsidRPr="008059E8">
        <w:rPr>
          <w:rFonts w:ascii="Avenir Book" w:eastAsiaTheme="minorEastAsia" w:hAnsi="Avenir Book" w:cs="Calibri"/>
          <w:color w:val="000000" w:themeColor="text1"/>
          <w:sz w:val="20"/>
          <w:szCs w:val="20"/>
          <w:lang w:val="en-US" w:eastAsia="ja-JP"/>
        </w:rPr>
        <w:t xml:space="preserve">Monday </w:t>
      </w:r>
      <w:r w:rsidR="00874B98">
        <w:rPr>
          <w:rFonts w:ascii="Avenir Book" w:eastAsiaTheme="minorEastAsia" w:hAnsi="Avenir Book" w:cs="Calibri"/>
          <w:color w:val="000000" w:themeColor="text1"/>
          <w:sz w:val="20"/>
          <w:szCs w:val="20"/>
          <w:lang w:val="en-US" w:eastAsia="ja-JP"/>
        </w:rPr>
        <w:t>9</w:t>
      </w:r>
      <w:r w:rsidR="000A3FB5" w:rsidRPr="008059E8">
        <w:rPr>
          <w:rFonts w:ascii="Avenir Book" w:eastAsiaTheme="minorEastAsia" w:hAnsi="Avenir Book" w:cs="Calibri"/>
          <w:color w:val="000000" w:themeColor="text1"/>
          <w:sz w:val="20"/>
          <w:szCs w:val="20"/>
          <w:vertAlign w:val="superscript"/>
          <w:lang w:val="en-US" w:eastAsia="ja-JP"/>
        </w:rPr>
        <w:t>th</w:t>
      </w:r>
      <w:r w:rsidR="000A3FB5" w:rsidRPr="008059E8">
        <w:rPr>
          <w:rFonts w:ascii="Avenir Book" w:eastAsiaTheme="minorEastAsia" w:hAnsi="Avenir Book" w:cs="Calibri"/>
          <w:color w:val="000000" w:themeColor="text1"/>
          <w:sz w:val="20"/>
          <w:szCs w:val="20"/>
          <w:lang w:val="en-US" w:eastAsia="ja-JP"/>
        </w:rPr>
        <w:t xml:space="preserve"> </w:t>
      </w:r>
      <w:r w:rsidR="00874B98">
        <w:rPr>
          <w:rFonts w:ascii="Avenir Book" w:eastAsiaTheme="minorEastAsia" w:hAnsi="Avenir Book" w:cs="Calibri"/>
          <w:color w:val="000000" w:themeColor="text1"/>
          <w:sz w:val="20"/>
          <w:szCs w:val="20"/>
          <w:lang w:val="en-US" w:eastAsia="ja-JP"/>
        </w:rPr>
        <w:t>November</w:t>
      </w:r>
      <w:r w:rsidR="000A3FB5" w:rsidRPr="008059E8">
        <w:rPr>
          <w:rFonts w:ascii="Avenir Book" w:eastAsiaTheme="minorEastAsia" w:hAnsi="Avenir Book" w:cs="Calibri"/>
          <w:color w:val="000000" w:themeColor="text1"/>
          <w:sz w:val="20"/>
          <w:szCs w:val="20"/>
          <w:lang w:val="en-US" w:eastAsia="ja-JP"/>
        </w:rPr>
        <w:t xml:space="preserve"> 20</w:t>
      </w:r>
      <w:r w:rsidR="00FB787C">
        <w:rPr>
          <w:rFonts w:ascii="Avenir Book" w:eastAsiaTheme="minorEastAsia" w:hAnsi="Avenir Book" w:cs="Calibri"/>
          <w:color w:val="000000" w:themeColor="text1"/>
          <w:sz w:val="20"/>
          <w:szCs w:val="20"/>
          <w:lang w:val="en-US" w:eastAsia="ja-JP"/>
        </w:rPr>
        <w:t xml:space="preserve">20 </w:t>
      </w:r>
      <w:r w:rsidR="00050848" w:rsidRPr="008059E8">
        <w:rPr>
          <w:rFonts w:ascii="Avenir Book" w:eastAsiaTheme="minorEastAsia" w:hAnsi="Avenir Book" w:cs="Calibri"/>
          <w:color w:val="000000" w:themeColor="text1"/>
          <w:sz w:val="20"/>
          <w:szCs w:val="20"/>
          <w:lang w:val="en-US" w:eastAsia="ja-JP"/>
        </w:rPr>
        <w:t xml:space="preserve">at </w:t>
      </w:r>
      <w:r w:rsidR="00097D34" w:rsidRPr="008059E8">
        <w:rPr>
          <w:rFonts w:ascii="Avenir Book" w:eastAsiaTheme="minorEastAsia" w:hAnsi="Avenir Book" w:cs="Calibri"/>
          <w:color w:val="000000" w:themeColor="text1"/>
          <w:sz w:val="20"/>
          <w:szCs w:val="20"/>
          <w:lang w:val="en-US" w:eastAsia="ja-JP"/>
        </w:rPr>
        <w:t>12p</w:t>
      </w:r>
      <w:r w:rsidR="00050848" w:rsidRPr="008059E8">
        <w:rPr>
          <w:rFonts w:ascii="Avenir Book" w:eastAsiaTheme="minorEastAsia" w:hAnsi="Avenir Book" w:cs="Calibri"/>
          <w:color w:val="000000" w:themeColor="text1"/>
          <w:sz w:val="20"/>
          <w:szCs w:val="20"/>
          <w:lang w:val="en-US" w:eastAsia="ja-JP"/>
        </w:rPr>
        <w:t>m</w:t>
      </w:r>
      <w:r w:rsidR="00890E34" w:rsidRPr="008059E8">
        <w:rPr>
          <w:rFonts w:ascii="Avenir Book" w:eastAsiaTheme="minorEastAsia" w:hAnsi="Avenir Book" w:cs="Calibri"/>
          <w:color w:val="000000" w:themeColor="text1"/>
          <w:sz w:val="20"/>
          <w:szCs w:val="20"/>
          <w:lang w:val="en-US" w:eastAsia="ja-JP"/>
        </w:rPr>
        <w:t xml:space="preserve"> A</w:t>
      </w:r>
      <w:r w:rsidR="00874B98">
        <w:rPr>
          <w:rFonts w:ascii="Avenir Book" w:eastAsiaTheme="minorEastAsia" w:hAnsi="Avenir Book" w:cs="Calibri"/>
          <w:color w:val="000000" w:themeColor="text1"/>
          <w:sz w:val="20"/>
          <w:szCs w:val="20"/>
          <w:lang w:val="en-US" w:eastAsia="ja-JP"/>
        </w:rPr>
        <w:t>W</w:t>
      </w:r>
      <w:r w:rsidR="00890E34" w:rsidRPr="008059E8">
        <w:rPr>
          <w:rFonts w:ascii="Avenir Book" w:eastAsiaTheme="minorEastAsia" w:hAnsi="Avenir Book" w:cs="Calibri"/>
          <w:color w:val="000000" w:themeColor="text1"/>
          <w:sz w:val="20"/>
          <w:szCs w:val="20"/>
          <w:lang w:val="en-US" w:eastAsia="ja-JP"/>
        </w:rPr>
        <w:t>ST</w:t>
      </w:r>
      <w:r w:rsidR="00050848" w:rsidRPr="008059E8">
        <w:rPr>
          <w:rFonts w:ascii="Avenir Book" w:eastAsiaTheme="minorEastAsia" w:hAnsi="Avenir Book" w:cs="Calibri"/>
          <w:color w:val="000000" w:themeColor="text1"/>
          <w:sz w:val="20"/>
          <w:szCs w:val="20"/>
          <w:lang w:val="en-US" w:eastAsia="ja-JP"/>
        </w:rPr>
        <w:t>.</w:t>
      </w:r>
    </w:p>
    <w:p w14:paraId="6BB89A05" w14:textId="77777777" w:rsidR="00050848" w:rsidRPr="008059E8" w:rsidRDefault="00050848" w:rsidP="00103140">
      <w:pPr>
        <w:rPr>
          <w:rFonts w:ascii="Avenir Book" w:eastAsiaTheme="minorEastAsia" w:hAnsi="Avenir Book" w:cs="Times"/>
          <w:color w:val="000000" w:themeColor="text1"/>
          <w:sz w:val="20"/>
          <w:szCs w:val="20"/>
          <w:lang w:val="en-US" w:eastAsia="ja-JP"/>
        </w:rPr>
      </w:pPr>
    </w:p>
    <w:p w14:paraId="1C8FE0B9" w14:textId="571F2FDB" w:rsidR="00502BBB" w:rsidRPr="008059E8" w:rsidRDefault="00502BBB" w:rsidP="00103140">
      <w:pPr>
        <w:rPr>
          <w:rFonts w:ascii="Avenir Book" w:hAnsi="Avenir Book"/>
          <w:color w:val="000000" w:themeColor="text1"/>
          <w:sz w:val="20"/>
          <w:szCs w:val="20"/>
        </w:rPr>
      </w:pPr>
      <w:r w:rsidRPr="008059E8">
        <w:rPr>
          <w:rFonts w:ascii="Avenir Book" w:hAnsi="Avenir Book"/>
          <w:color w:val="000000" w:themeColor="text1"/>
          <w:sz w:val="20"/>
          <w:szCs w:val="20"/>
        </w:rPr>
        <w:t xml:space="preserve">WINNER ANNOUNCEMENT: </w:t>
      </w:r>
      <w:r w:rsidR="00050848" w:rsidRPr="008059E8">
        <w:rPr>
          <w:rFonts w:ascii="Avenir Book" w:hAnsi="Avenir Book"/>
          <w:color w:val="000000" w:themeColor="text1"/>
          <w:sz w:val="20"/>
          <w:szCs w:val="20"/>
        </w:rPr>
        <w:t>Prize Winner</w:t>
      </w:r>
      <w:r w:rsidRPr="008059E8">
        <w:rPr>
          <w:rFonts w:ascii="Avenir Book" w:hAnsi="Avenir Book"/>
          <w:color w:val="000000" w:themeColor="text1"/>
          <w:sz w:val="20"/>
          <w:szCs w:val="20"/>
        </w:rPr>
        <w:t xml:space="preserve"> will be notified by </w:t>
      </w:r>
      <w:r w:rsidR="006A2AA9" w:rsidRPr="008059E8">
        <w:rPr>
          <w:rFonts w:ascii="Avenir Book" w:hAnsi="Avenir Book"/>
          <w:color w:val="000000" w:themeColor="text1"/>
          <w:sz w:val="20"/>
          <w:szCs w:val="20"/>
        </w:rPr>
        <w:t>phone</w:t>
      </w:r>
      <w:r w:rsidR="003F4122" w:rsidRPr="008059E8">
        <w:rPr>
          <w:rFonts w:ascii="Avenir Book" w:hAnsi="Avenir Book"/>
          <w:color w:val="000000" w:themeColor="text1"/>
          <w:sz w:val="20"/>
          <w:szCs w:val="20"/>
        </w:rPr>
        <w:t xml:space="preserve"> and email</w:t>
      </w:r>
      <w:r w:rsidR="00050848" w:rsidRPr="008059E8">
        <w:rPr>
          <w:rFonts w:ascii="Avenir Book" w:hAnsi="Avenir Book"/>
          <w:color w:val="000000" w:themeColor="text1"/>
          <w:sz w:val="20"/>
          <w:szCs w:val="20"/>
        </w:rPr>
        <w:t>. Winner</w:t>
      </w:r>
      <w:r w:rsidR="00595C28" w:rsidRPr="008059E8">
        <w:rPr>
          <w:rFonts w:ascii="Avenir Book" w:hAnsi="Avenir Book"/>
          <w:color w:val="000000" w:themeColor="text1"/>
          <w:sz w:val="20"/>
          <w:szCs w:val="20"/>
        </w:rPr>
        <w:t xml:space="preserve"> will be</w:t>
      </w:r>
      <w:r w:rsidRPr="008059E8">
        <w:rPr>
          <w:rFonts w:ascii="Avenir Book" w:hAnsi="Avenir Book"/>
          <w:color w:val="000000" w:themeColor="text1"/>
          <w:sz w:val="20"/>
          <w:szCs w:val="20"/>
        </w:rPr>
        <w:t xml:space="preserve"> announced on the </w:t>
      </w:r>
      <w:r w:rsidR="00874B98">
        <w:rPr>
          <w:rFonts w:ascii="Avenir Book" w:hAnsi="Avenir Book"/>
          <w:color w:val="000000" w:themeColor="text1"/>
          <w:sz w:val="20"/>
          <w:szCs w:val="20"/>
        </w:rPr>
        <w:t>Perth</w:t>
      </w:r>
      <w:r w:rsidR="00874B98" w:rsidRPr="008059E8">
        <w:rPr>
          <w:rFonts w:ascii="Avenir Book" w:hAnsi="Avenir Book"/>
          <w:color w:val="000000" w:themeColor="text1"/>
          <w:sz w:val="20"/>
          <w:szCs w:val="20"/>
        </w:rPr>
        <w:t xml:space="preserve"> </w:t>
      </w:r>
      <w:r w:rsidR="00890E34" w:rsidRPr="008059E8">
        <w:rPr>
          <w:rFonts w:ascii="Avenir Book" w:hAnsi="Avenir Book"/>
          <w:color w:val="000000" w:themeColor="text1"/>
          <w:sz w:val="20"/>
          <w:szCs w:val="20"/>
        </w:rPr>
        <w:t xml:space="preserve">4WD </w:t>
      </w:r>
      <w:r w:rsidR="000A3FB5" w:rsidRPr="008059E8">
        <w:rPr>
          <w:rFonts w:ascii="Avenir Book" w:hAnsi="Avenir Book"/>
          <w:color w:val="000000" w:themeColor="text1"/>
          <w:sz w:val="20"/>
          <w:szCs w:val="20"/>
        </w:rPr>
        <w:t xml:space="preserve">&amp; Adventure </w:t>
      </w:r>
      <w:r w:rsidR="00890E34" w:rsidRPr="008059E8">
        <w:rPr>
          <w:rFonts w:ascii="Avenir Book" w:hAnsi="Avenir Book"/>
          <w:color w:val="000000" w:themeColor="text1"/>
          <w:sz w:val="20"/>
          <w:szCs w:val="20"/>
        </w:rPr>
        <w:t>Show</w:t>
      </w:r>
      <w:r w:rsidR="00050848" w:rsidRPr="008059E8">
        <w:rPr>
          <w:rFonts w:ascii="Avenir Book" w:hAnsi="Avenir Book"/>
          <w:color w:val="000000" w:themeColor="text1"/>
          <w:sz w:val="20"/>
          <w:szCs w:val="20"/>
        </w:rPr>
        <w:t xml:space="preserve"> Facebook</w:t>
      </w:r>
      <w:r w:rsidRPr="008059E8">
        <w:rPr>
          <w:rFonts w:ascii="Avenir Book" w:hAnsi="Avenir Book"/>
          <w:color w:val="000000" w:themeColor="text1"/>
          <w:sz w:val="20"/>
          <w:szCs w:val="20"/>
        </w:rPr>
        <w:t xml:space="preserve"> Page</w:t>
      </w:r>
      <w:r w:rsidR="008F38A5" w:rsidRPr="008059E8">
        <w:rPr>
          <w:rFonts w:ascii="Avenir Book" w:hAnsi="Avenir Book"/>
          <w:color w:val="000000" w:themeColor="text1"/>
          <w:sz w:val="20"/>
          <w:szCs w:val="20"/>
        </w:rPr>
        <w:t xml:space="preserve"> (</w:t>
      </w:r>
      <w:r w:rsidR="00890E34" w:rsidRPr="008059E8">
        <w:rPr>
          <w:rFonts w:ascii="Avenir Book" w:hAnsi="Avenir Book"/>
          <w:color w:val="000000" w:themeColor="text1"/>
          <w:sz w:val="20"/>
          <w:szCs w:val="20"/>
        </w:rPr>
        <w:t>https://www.facebook.com/</w:t>
      </w:r>
      <w:r w:rsidR="00874B98" w:rsidRPr="00874B98">
        <w:rPr>
          <w:rFonts w:ascii="Avenir Book" w:hAnsi="Avenir Book"/>
          <w:color w:val="000000" w:themeColor="text1"/>
          <w:sz w:val="20"/>
          <w:szCs w:val="20"/>
        </w:rPr>
        <w:t xml:space="preserve"> </w:t>
      </w:r>
      <w:r w:rsidR="00874B98">
        <w:rPr>
          <w:rFonts w:ascii="Avenir Book" w:hAnsi="Avenir Book"/>
          <w:color w:val="000000" w:themeColor="text1"/>
          <w:sz w:val="20"/>
          <w:szCs w:val="20"/>
        </w:rPr>
        <w:t>Perth</w:t>
      </w:r>
      <w:r w:rsidR="00890E34" w:rsidRPr="008059E8">
        <w:rPr>
          <w:rFonts w:ascii="Avenir Book" w:hAnsi="Avenir Book"/>
          <w:color w:val="000000" w:themeColor="text1"/>
          <w:sz w:val="20"/>
          <w:szCs w:val="20"/>
        </w:rPr>
        <w:t>4WDAdventureShow</w:t>
      </w:r>
      <w:r w:rsidR="008F38A5" w:rsidRPr="008059E8">
        <w:rPr>
          <w:rFonts w:ascii="Avenir Book" w:hAnsi="Avenir Book"/>
          <w:color w:val="000000" w:themeColor="text1"/>
          <w:sz w:val="20"/>
          <w:szCs w:val="20"/>
        </w:rPr>
        <w:t>)</w:t>
      </w:r>
      <w:r w:rsidR="006A2AA9" w:rsidRPr="008059E8">
        <w:rPr>
          <w:rFonts w:ascii="Avenir Book" w:hAnsi="Avenir Book"/>
          <w:color w:val="000000" w:themeColor="text1"/>
          <w:sz w:val="20"/>
          <w:szCs w:val="20"/>
        </w:rPr>
        <w:t xml:space="preserve"> and will remain on the </w:t>
      </w:r>
      <w:r w:rsidR="00874B98">
        <w:rPr>
          <w:rFonts w:ascii="Avenir Book" w:hAnsi="Avenir Book"/>
          <w:color w:val="000000" w:themeColor="text1"/>
          <w:sz w:val="20"/>
          <w:szCs w:val="20"/>
        </w:rPr>
        <w:t>Perth</w:t>
      </w:r>
      <w:r w:rsidR="00E84B53" w:rsidRPr="008059E8">
        <w:rPr>
          <w:rFonts w:ascii="Avenir Book" w:hAnsi="Avenir Book"/>
          <w:color w:val="000000" w:themeColor="text1"/>
          <w:sz w:val="20"/>
          <w:szCs w:val="20"/>
        </w:rPr>
        <w:t xml:space="preserve"> </w:t>
      </w:r>
      <w:r w:rsidR="00890E34" w:rsidRPr="008059E8">
        <w:rPr>
          <w:rFonts w:ascii="Avenir Book" w:hAnsi="Avenir Book"/>
          <w:color w:val="000000" w:themeColor="text1"/>
          <w:sz w:val="20"/>
          <w:szCs w:val="20"/>
        </w:rPr>
        <w:t>4WD</w:t>
      </w:r>
      <w:r w:rsidR="00050848" w:rsidRPr="008059E8">
        <w:rPr>
          <w:rFonts w:ascii="Avenir Book" w:hAnsi="Avenir Book"/>
          <w:color w:val="000000" w:themeColor="text1"/>
          <w:sz w:val="20"/>
          <w:szCs w:val="20"/>
        </w:rPr>
        <w:t xml:space="preserve"> </w:t>
      </w:r>
      <w:r w:rsidR="000A3FB5" w:rsidRPr="008059E8">
        <w:rPr>
          <w:rFonts w:ascii="Avenir Book" w:hAnsi="Avenir Book"/>
          <w:color w:val="000000" w:themeColor="text1"/>
          <w:sz w:val="20"/>
          <w:szCs w:val="20"/>
        </w:rPr>
        <w:t xml:space="preserve">&amp; Adventure </w:t>
      </w:r>
      <w:r w:rsidR="00050848" w:rsidRPr="008059E8">
        <w:rPr>
          <w:rFonts w:ascii="Avenir Book" w:hAnsi="Avenir Book"/>
          <w:color w:val="000000" w:themeColor="text1"/>
          <w:sz w:val="20"/>
          <w:szCs w:val="20"/>
        </w:rPr>
        <w:t>Show</w:t>
      </w:r>
      <w:r w:rsidR="006A2AA9" w:rsidRPr="008059E8">
        <w:rPr>
          <w:rFonts w:ascii="Avenir Book" w:hAnsi="Avenir Book"/>
          <w:color w:val="000000" w:themeColor="text1"/>
          <w:sz w:val="20"/>
          <w:szCs w:val="20"/>
        </w:rPr>
        <w:t xml:space="preserve"> website </w:t>
      </w:r>
      <w:r w:rsidR="00B81B51" w:rsidRPr="008059E8">
        <w:rPr>
          <w:rFonts w:ascii="Avenir Book" w:hAnsi="Avenir Book"/>
          <w:color w:val="000000" w:themeColor="text1"/>
          <w:sz w:val="20"/>
          <w:szCs w:val="20"/>
        </w:rPr>
        <w:t>(</w:t>
      </w:r>
      <w:r w:rsidR="00874B98">
        <w:rPr>
          <w:rFonts w:ascii="Avenir Book" w:hAnsi="Avenir Book"/>
          <w:color w:val="000000" w:themeColor="text1"/>
          <w:sz w:val="20"/>
          <w:szCs w:val="20"/>
        </w:rPr>
        <w:t>perth</w:t>
      </w:r>
      <w:r w:rsidR="00890E34" w:rsidRPr="008059E8">
        <w:rPr>
          <w:rFonts w:ascii="Avenir Book" w:hAnsi="Avenir Book"/>
          <w:color w:val="000000" w:themeColor="text1"/>
          <w:sz w:val="20"/>
          <w:szCs w:val="20"/>
        </w:rPr>
        <w:t>.4wdshow</w:t>
      </w:r>
      <w:r w:rsidR="00B81B51" w:rsidRPr="008059E8">
        <w:rPr>
          <w:rFonts w:ascii="Avenir Book" w:hAnsi="Avenir Book"/>
          <w:color w:val="000000" w:themeColor="text1"/>
          <w:sz w:val="20"/>
          <w:szCs w:val="20"/>
        </w:rPr>
        <w:t>.com.au</w:t>
      </w:r>
      <w:r w:rsidR="008F38A5" w:rsidRPr="008059E8">
        <w:rPr>
          <w:rFonts w:ascii="Avenir Book" w:hAnsi="Avenir Book"/>
          <w:color w:val="000000" w:themeColor="text1"/>
          <w:sz w:val="20"/>
          <w:szCs w:val="20"/>
        </w:rPr>
        <w:t xml:space="preserve">) </w:t>
      </w:r>
      <w:r w:rsidR="006A2AA9" w:rsidRPr="008059E8">
        <w:rPr>
          <w:rFonts w:ascii="Avenir Book" w:hAnsi="Avenir Book"/>
          <w:color w:val="000000" w:themeColor="text1"/>
          <w:sz w:val="20"/>
          <w:szCs w:val="20"/>
        </w:rPr>
        <w:t>for 28 days</w:t>
      </w:r>
      <w:r w:rsidRPr="008059E8">
        <w:rPr>
          <w:rFonts w:ascii="Avenir Book" w:hAnsi="Avenir Book"/>
          <w:color w:val="000000" w:themeColor="text1"/>
          <w:sz w:val="20"/>
          <w:szCs w:val="20"/>
        </w:rPr>
        <w:t>.</w:t>
      </w:r>
      <w:r w:rsidR="0049778A" w:rsidRPr="008059E8">
        <w:rPr>
          <w:rFonts w:ascii="Avenir Book" w:hAnsi="Avenir Book"/>
          <w:color w:val="000000" w:themeColor="text1"/>
          <w:sz w:val="20"/>
          <w:szCs w:val="20"/>
        </w:rPr>
        <w:t xml:space="preserve"> Winner Announcement</w:t>
      </w:r>
      <w:r w:rsidR="00147479" w:rsidRPr="008059E8">
        <w:rPr>
          <w:rFonts w:ascii="Avenir Book" w:hAnsi="Avenir Book"/>
          <w:color w:val="000000" w:themeColor="text1"/>
          <w:sz w:val="20"/>
          <w:szCs w:val="20"/>
        </w:rPr>
        <w:t>s</w:t>
      </w:r>
      <w:r w:rsidR="0049778A" w:rsidRPr="008059E8">
        <w:rPr>
          <w:rFonts w:ascii="Avenir Book" w:hAnsi="Avenir Book"/>
          <w:color w:val="000000" w:themeColor="text1"/>
          <w:sz w:val="20"/>
          <w:szCs w:val="20"/>
        </w:rPr>
        <w:t xml:space="preserve"> will take place </w:t>
      </w:r>
      <w:r w:rsidR="006A2AA9" w:rsidRPr="008059E8">
        <w:rPr>
          <w:rFonts w:ascii="Avenir Book" w:hAnsi="Avenir Book"/>
          <w:color w:val="000000" w:themeColor="text1"/>
          <w:sz w:val="20"/>
          <w:szCs w:val="20"/>
        </w:rPr>
        <w:t xml:space="preserve">on </w:t>
      </w:r>
      <w:r w:rsidR="000A3FB5" w:rsidRPr="008059E8">
        <w:rPr>
          <w:rFonts w:ascii="Avenir Book" w:eastAsiaTheme="minorEastAsia" w:hAnsi="Avenir Book" w:cs="Calibri"/>
          <w:color w:val="000000" w:themeColor="text1"/>
          <w:sz w:val="20"/>
          <w:szCs w:val="20"/>
          <w:lang w:val="en-US" w:eastAsia="ja-JP"/>
        </w:rPr>
        <w:t xml:space="preserve">Monday </w:t>
      </w:r>
      <w:r w:rsidR="00874B98">
        <w:rPr>
          <w:rFonts w:ascii="Avenir Book" w:eastAsiaTheme="minorEastAsia" w:hAnsi="Avenir Book" w:cs="Calibri"/>
          <w:color w:val="000000" w:themeColor="text1"/>
          <w:sz w:val="20"/>
          <w:szCs w:val="20"/>
          <w:lang w:val="en-US" w:eastAsia="ja-JP"/>
        </w:rPr>
        <w:t>9</w:t>
      </w:r>
      <w:r w:rsidR="00874B98" w:rsidRPr="00874B98">
        <w:rPr>
          <w:rFonts w:ascii="Avenir Book" w:eastAsiaTheme="minorEastAsia" w:hAnsi="Avenir Book" w:cs="Calibri"/>
          <w:color w:val="000000" w:themeColor="text1"/>
          <w:sz w:val="20"/>
          <w:szCs w:val="20"/>
          <w:vertAlign w:val="superscript"/>
          <w:lang w:val="en-US" w:eastAsia="ja-JP"/>
        </w:rPr>
        <w:t>th</w:t>
      </w:r>
      <w:r w:rsidR="00874B98">
        <w:rPr>
          <w:rFonts w:ascii="Avenir Book" w:eastAsiaTheme="minorEastAsia" w:hAnsi="Avenir Book" w:cs="Calibri"/>
          <w:color w:val="000000" w:themeColor="text1"/>
          <w:sz w:val="20"/>
          <w:szCs w:val="20"/>
          <w:lang w:val="en-US" w:eastAsia="ja-JP"/>
        </w:rPr>
        <w:t xml:space="preserve"> November </w:t>
      </w:r>
      <w:r w:rsidR="000A3FB5" w:rsidRPr="008059E8">
        <w:rPr>
          <w:rFonts w:ascii="Avenir Book" w:eastAsiaTheme="minorEastAsia" w:hAnsi="Avenir Book" w:cs="Calibri"/>
          <w:color w:val="000000" w:themeColor="text1"/>
          <w:sz w:val="20"/>
          <w:szCs w:val="20"/>
          <w:lang w:val="en-US" w:eastAsia="ja-JP"/>
        </w:rPr>
        <w:t>20</w:t>
      </w:r>
      <w:r w:rsidR="00FB787C">
        <w:rPr>
          <w:rFonts w:ascii="Avenir Book" w:eastAsiaTheme="minorEastAsia" w:hAnsi="Avenir Book" w:cs="Calibri"/>
          <w:color w:val="000000" w:themeColor="text1"/>
          <w:sz w:val="20"/>
          <w:szCs w:val="20"/>
          <w:lang w:val="en-US" w:eastAsia="ja-JP"/>
        </w:rPr>
        <w:t>20</w:t>
      </w:r>
      <w:r w:rsidR="00050848" w:rsidRPr="008059E8">
        <w:rPr>
          <w:rFonts w:ascii="Avenir Book" w:hAnsi="Avenir Book"/>
          <w:color w:val="000000" w:themeColor="text1"/>
          <w:sz w:val="20"/>
          <w:szCs w:val="20"/>
        </w:rPr>
        <w:t>.</w:t>
      </w:r>
    </w:p>
    <w:p w14:paraId="006FAA97" w14:textId="77777777" w:rsidR="005F0E22" w:rsidRPr="008059E8" w:rsidRDefault="005F0E22" w:rsidP="00103140">
      <w:pPr>
        <w:rPr>
          <w:rFonts w:ascii="Avenir Book" w:hAnsi="Avenir Book"/>
          <w:color w:val="000000" w:themeColor="text1"/>
          <w:sz w:val="20"/>
          <w:szCs w:val="20"/>
        </w:rPr>
      </w:pPr>
    </w:p>
    <w:p w14:paraId="0AEEAE96" w14:textId="1E13D099" w:rsidR="0049221C" w:rsidRPr="008059E8" w:rsidRDefault="00E74628" w:rsidP="00103140">
      <w:pPr>
        <w:rPr>
          <w:rFonts w:ascii="Avenir Book" w:hAnsi="Avenir Book"/>
          <w:color w:val="000000" w:themeColor="text1"/>
          <w:sz w:val="20"/>
          <w:szCs w:val="20"/>
        </w:rPr>
      </w:pPr>
      <w:r w:rsidRPr="008059E8">
        <w:rPr>
          <w:rFonts w:ascii="Avenir Book" w:hAnsi="Avenir Book"/>
          <w:color w:val="000000" w:themeColor="text1"/>
          <w:sz w:val="20"/>
          <w:szCs w:val="20"/>
        </w:rPr>
        <w:t xml:space="preserve">PRIZE CONDITIONS: </w:t>
      </w:r>
      <w:r w:rsidR="00031E7E" w:rsidRPr="008059E8">
        <w:rPr>
          <w:rFonts w:ascii="Avenir Book" w:hAnsi="Avenir Book"/>
          <w:color w:val="000000" w:themeColor="text1"/>
          <w:sz w:val="20"/>
          <w:szCs w:val="20"/>
        </w:rPr>
        <w:t xml:space="preserve">Prizes </w:t>
      </w:r>
      <w:r w:rsidR="009039BE" w:rsidRPr="008059E8">
        <w:rPr>
          <w:rFonts w:ascii="Avenir Book" w:hAnsi="Avenir Book"/>
          <w:color w:val="000000" w:themeColor="text1"/>
          <w:sz w:val="20"/>
          <w:szCs w:val="20"/>
        </w:rPr>
        <w:t xml:space="preserve">cannot be exchanged or redeemed for cash. </w:t>
      </w:r>
      <w:r w:rsidR="0049221C" w:rsidRPr="008059E8">
        <w:rPr>
          <w:rFonts w:ascii="Avenir Book" w:hAnsi="Avenir Book"/>
          <w:color w:val="000000" w:themeColor="text1"/>
          <w:sz w:val="20"/>
          <w:szCs w:val="20"/>
        </w:rPr>
        <w:t>If</w:t>
      </w:r>
      <w:r w:rsidR="009039BE" w:rsidRPr="008059E8">
        <w:rPr>
          <w:rFonts w:ascii="Avenir Book" w:hAnsi="Avenir Book"/>
          <w:color w:val="000000" w:themeColor="text1"/>
          <w:sz w:val="20"/>
          <w:szCs w:val="20"/>
        </w:rPr>
        <w:t xml:space="preserve"> for any reason, the Prize</w:t>
      </w:r>
      <w:r w:rsidR="002246E8" w:rsidRPr="008059E8">
        <w:rPr>
          <w:rFonts w:ascii="Avenir Book" w:hAnsi="Avenir Book"/>
          <w:color w:val="000000" w:themeColor="text1"/>
          <w:sz w:val="20"/>
          <w:szCs w:val="20"/>
        </w:rPr>
        <w:t xml:space="preserve"> W</w:t>
      </w:r>
      <w:r w:rsidR="008F7840" w:rsidRPr="008059E8">
        <w:rPr>
          <w:rFonts w:ascii="Avenir Book" w:hAnsi="Avenir Book"/>
          <w:color w:val="000000" w:themeColor="text1"/>
          <w:sz w:val="20"/>
          <w:szCs w:val="20"/>
        </w:rPr>
        <w:t>inner cannot</w:t>
      </w:r>
      <w:r w:rsidR="006C0548" w:rsidRPr="008059E8">
        <w:rPr>
          <w:rFonts w:ascii="Avenir Book" w:hAnsi="Avenir Book"/>
          <w:color w:val="000000" w:themeColor="text1"/>
          <w:sz w:val="20"/>
          <w:szCs w:val="20"/>
        </w:rPr>
        <w:t xml:space="preserve"> accept</w:t>
      </w:r>
      <w:r w:rsidR="008F7840" w:rsidRPr="008059E8">
        <w:rPr>
          <w:rFonts w:ascii="Avenir Book" w:hAnsi="Avenir Book"/>
          <w:color w:val="000000" w:themeColor="text1"/>
          <w:sz w:val="20"/>
          <w:szCs w:val="20"/>
        </w:rPr>
        <w:t xml:space="preserve"> the P</w:t>
      </w:r>
      <w:r w:rsidR="00031E7E" w:rsidRPr="008059E8">
        <w:rPr>
          <w:rFonts w:ascii="Avenir Book" w:hAnsi="Avenir Book"/>
          <w:color w:val="000000" w:themeColor="text1"/>
          <w:sz w:val="20"/>
          <w:szCs w:val="20"/>
        </w:rPr>
        <w:t>rize within ninety</w:t>
      </w:r>
      <w:r w:rsidR="008F7840" w:rsidRPr="008059E8">
        <w:rPr>
          <w:rFonts w:ascii="Avenir Book" w:hAnsi="Avenir Book"/>
          <w:color w:val="000000" w:themeColor="text1"/>
          <w:sz w:val="20"/>
          <w:szCs w:val="20"/>
        </w:rPr>
        <w:t xml:space="preserve"> (</w:t>
      </w:r>
      <w:r w:rsidR="00031E7E" w:rsidRPr="008059E8">
        <w:rPr>
          <w:rFonts w:ascii="Avenir Book" w:hAnsi="Avenir Book"/>
          <w:color w:val="000000" w:themeColor="text1"/>
          <w:sz w:val="20"/>
          <w:szCs w:val="20"/>
        </w:rPr>
        <w:t>90</w:t>
      </w:r>
      <w:r w:rsidR="008F7840" w:rsidRPr="008059E8">
        <w:rPr>
          <w:rFonts w:ascii="Avenir Book" w:hAnsi="Avenir Book"/>
          <w:color w:val="000000" w:themeColor="text1"/>
          <w:sz w:val="20"/>
          <w:szCs w:val="20"/>
        </w:rPr>
        <w:t xml:space="preserve">) </w:t>
      </w:r>
      <w:r w:rsidR="00031E7E" w:rsidRPr="008059E8">
        <w:rPr>
          <w:rFonts w:ascii="Avenir Book" w:hAnsi="Avenir Book"/>
          <w:color w:val="000000" w:themeColor="text1"/>
          <w:sz w:val="20"/>
          <w:szCs w:val="20"/>
        </w:rPr>
        <w:t>days</w:t>
      </w:r>
      <w:r w:rsidR="008F7840" w:rsidRPr="008059E8">
        <w:rPr>
          <w:rFonts w:ascii="Avenir Book" w:hAnsi="Avenir Book"/>
          <w:color w:val="000000" w:themeColor="text1"/>
          <w:sz w:val="20"/>
          <w:szCs w:val="20"/>
        </w:rPr>
        <w:t xml:space="preserve"> of notification</w:t>
      </w:r>
      <w:r w:rsidR="0049221C" w:rsidRPr="008059E8">
        <w:rPr>
          <w:rFonts w:ascii="Avenir Book" w:hAnsi="Avenir Book"/>
          <w:color w:val="000000" w:themeColor="text1"/>
          <w:sz w:val="20"/>
          <w:szCs w:val="20"/>
        </w:rPr>
        <w:t>, the Prize will be forfeited and a redraw will take place</w:t>
      </w:r>
      <w:r w:rsidR="009039BE" w:rsidRPr="008059E8">
        <w:rPr>
          <w:rFonts w:ascii="Avenir Book" w:hAnsi="Avenir Book"/>
          <w:color w:val="000000" w:themeColor="text1"/>
          <w:sz w:val="20"/>
          <w:szCs w:val="20"/>
        </w:rPr>
        <w:t xml:space="preserve">. </w:t>
      </w:r>
    </w:p>
    <w:p w14:paraId="5F511817" w14:textId="77777777" w:rsidR="00595C28" w:rsidRPr="008059E8" w:rsidRDefault="00595C28" w:rsidP="00103140">
      <w:pPr>
        <w:rPr>
          <w:rFonts w:ascii="Avenir Book" w:hAnsi="Avenir Book" w:cs="Arial"/>
          <w:color w:val="000000" w:themeColor="text1"/>
          <w:sz w:val="20"/>
          <w:szCs w:val="20"/>
        </w:rPr>
      </w:pPr>
    </w:p>
    <w:p w14:paraId="42FE6EF9" w14:textId="1799A6D5" w:rsidR="00031E7E" w:rsidRPr="008059E8" w:rsidRDefault="0049221C" w:rsidP="00103140">
      <w:pPr>
        <w:rPr>
          <w:rFonts w:ascii="Avenir Book" w:hAnsi="Avenir Book" w:cs="Arial"/>
          <w:color w:val="000000" w:themeColor="text1"/>
          <w:sz w:val="20"/>
          <w:szCs w:val="20"/>
        </w:rPr>
      </w:pPr>
      <w:r w:rsidRPr="008059E8">
        <w:rPr>
          <w:rFonts w:ascii="Avenir Book" w:hAnsi="Avenir Book" w:cs="Arial"/>
          <w:color w:val="000000" w:themeColor="text1"/>
          <w:sz w:val="20"/>
          <w:szCs w:val="20"/>
        </w:rPr>
        <w:t>The P</w:t>
      </w:r>
      <w:r w:rsidR="00031E7E" w:rsidRPr="008059E8">
        <w:rPr>
          <w:rFonts w:ascii="Avenir Book" w:hAnsi="Avenir Book" w:cs="Arial"/>
          <w:color w:val="000000" w:themeColor="text1"/>
          <w:sz w:val="20"/>
          <w:szCs w:val="20"/>
        </w:rPr>
        <w:t>rize must be taken as offered a</w:t>
      </w:r>
      <w:r w:rsidR="00595C28" w:rsidRPr="008059E8">
        <w:rPr>
          <w:rFonts w:ascii="Avenir Book" w:hAnsi="Avenir Book" w:cs="Arial"/>
          <w:color w:val="000000" w:themeColor="text1"/>
          <w:sz w:val="20"/>
          <w:szCs w:val="20"/>
        </w:rPr>
        <w:t>nd cannot be varied</w:t>
      </w:r>
      <w:r w:rsidRPr="008059E8">
        <w:rPr>
          <w:rFonts w:ascii="Avenir Book" w:hAnsi="Avenir Book" w:cs="Arial"/>
          <w:color w:val="000000" w:themeColor="text1"/>
          <w:sz w:val="20"/>
          <w:szCs w:val="20"/>
        </w:rPr>
        <w:t>. Any element of the Prize not taken by the Winner for any reason, will be forfeited by the Winner and cash will not be awarded in lieu of that element of the Prize</w:t>
      </w:r>
      <w:r w:rsidR="00595C28" w:rsidRPr="008059E8">
        <w:rPr>
          <w:rFonts w:ascii="Avenir Book" w:hAnsi="Avenir Book" w:cs="Arial"/>
          <w:color w:val="000000" w:themeColor="text1"/>
          <w:sz w:val="20"/>
          <w:szCs w:val="20"/>
        </w:rPr>
        <w:t>. Prize values</w:t>
      </w:r>
      <w:r w:rsidR="00031E7E" w:rsidRPr="008059E8">
        <w:rPr>
          <w:rFonts w:ascii="Avenir Book" w:hAnsi="Avenir Book" w:cs="Arial"/>
          <w:color w:val="000000" w:themeColor="text1"/>
          <w:sz w:val="20"/>
          <w:szCs w:val="20"/>
        </w:rPr>
        <w:t xml:space="preserve"> are the recommended retail value as provided by the supplier and are correct at time of printing. The Promoter accepts no responsibility for any variation in prize value.</w:t>
      </w:r>
    </w:p>
    <w:p w14:paraId="03164693" w14:textId="77777777" w:rsidR="00031E7E" w:rsidRPr="008059E8" w:rsidRDefault="00031E7E" w:rsidP="00103140">
      <w:pPr>
        <w:rPr>
          <w:rFonts w:ascii="Avenir Book" w:hAnsi="Avenir Book" w:cs="Arial"/>
          <w:color w:val="000000" w:themeColor="text1"/>
          <w:sz w:val="20"/>
          <w:szCs w:val="20"/>
        </w:rPr>
      </w:pPr>
    </w:p>
    <w:p w14:paraId="089E2D87" w14:textId="320A2EDE" w:rsidR="00031E7E" w:rsidRPr="008059E8" w:rsidRDefault="00031E7E" w:rsidP="00103140">
      <w:pPr>
        <w:rPr>
          <w:rFonts w:ascii="Avenir Book" w:hAnsi="Avenir Book" w:cs="Arial"/>
          <w:color w:val="000000" w:themeColor="text1"/>
          <w:sz w:val="20"/>
          <w:szCs w:val="20"/>
        </w:rPr>
      </w:pPr>
      <w:r w:rsidRPr="008059E8">
        <w:rPr>
          <w:rFonts w:ascii="Avenir Book" w:hAnsi="Avenir Book" w:cs="Arial"/>
          <w:color w:val="000000" w:themeColor="text1"/>
          <w:sz w:val="20"/>
          <w:szCs w:val="20"/>
        </w:rPr>
        <w:t xml:space="preserve">Prizes are subject </w:t>
      </w:r>
      <w:r w:rsidR="008B4AB8" w:rsidRPr="008059E8">
        <w:rPr>
          <w:rFonts w:ascii="Avenir Book" w:hAnsi="Avenir Book" w:cs="Arial"/>
          <w:color w:val="000000" w:themeColor="text1"/>
          <w:sz w:val="20"/>
          <w:szCs w:val="20"/>
        </w:rPr>
        <w:t>to availability. If any of the P</w:t>
      </w:r>
      <w:r w:rsidRPr="008059E8">
        <w:rPr>
          <w:rFonts w:ascii="Avenir Book" w:hAnsi="Avenir Book" w:cs="Arial"/>
          <w:color w:val="000000" w:themeColor="text1"/>
          <w:sz w:val="20"/>
          <w:szCs w:val="20"/>
        </w:rPr>
        <w:t xml:space="preserve">rize options are unavailable, for whatever reason, the Promoter reserves the </w:t>
      </w:r>
      <w:r w:rsidR="008B4AB8" w:rsidRPr="008059E8">
        <w:rPr>
          <w:rFonts w:ascii="Avenir Book" w:hAnsi="Avenir Book" w:cs="Arial"/>
          <w:color w:val="000000" w:themeColor="text1"/>
          <w:sz w:val="20"/>
          <w:szCs w:val="20"/>
        </w:rPr>
        <w:t>right to substitute any of the Prizes for a P</w:t>
      </w:r>
      <w:r w:rsidRPr="008059E8">
        <w:rPr>
          <w:rFonts w:ascii="Avenir Book" w:hAnsi="Avenir Book" w:cs="Arial"/>
          <w:color w:val="000000" w:themeColor="text1"/>
          <w:sz w:val="20"/>
          <w:szCs w:val="20"/>
        </w:rPr>
        <w:t>rize of equal or greater value, subject to state regulation and subsequent approval.</w:t>
      </w:r>
    </w:p>
    <w:p w14:paraId="3D6CCCFC" w14:textId="77777777" w:rsidR="0049221C" w:rsidRPr="008059E8" w:rsidRDefault="0049221C" w:rsidP="00103140">
      <w:pPr>
        <w:rPr>
          <w:rFonts w:ascii="Avenir Book" w:hAnsi="Avenir Book" w:cs="Arial"/>
          <w:color w:val="000000" w:themeColor="text1"/>
          <w:sz w:val="20"/>
          <w:szCs w:val="20"/>
        </w:rPr>
      </w:pPr>
    </w:p>
    <w:p w14:paraId="37454965" w14:textId="7FC86793" w:rsidR="00031E7E" w:rsidRPr="008059E8" w:rsidRDefault="00031E7E" w:rsidP="00103140">
      <w:pPr>
        <w:rPr>
          <w:rFonts w:ascii="Avenir Book" w:hAnsi="Avenir Book" w:cs="Arial"/>
          <w:color w:val="000000" w:themeColor="text1"/>
          <w:sz w:val="20"/>
          <w:szCs w:val="20"/>
        </w:rPr>
      </w:pPr>
      <w:r w:rsidRPr="008059E8">
        <w:rPr>
          <w:rFonts w:ascii="Avenir Book" w:hAnsi="Avenir Book" w:cs="Arial"/>
          <w:color w:val="000000" w:themeColor="text1"/>
          <w:sz w:val="20"/>
          <w:szCs w:val="20"/>
        </w:rPr>
        <w:t xml:space="preserve">Entrants can only enter in their own name and use their own </w:t>
      </w:r>
      <w:r w:rsidR="0049221C" w:rsidRPr="008059E8">
        <w:rPr>
          <w:rFonts w:ascii="Avenir Book" w:hAnsi="Avenir Book" w:cs="Arial"/>
          <w:color w:val="000000" w:themeColor="text1"/>
          <w:sz w:val="20"/>
          <w:szCs w:val="20"/>
        </w:rPr>
        <w:t>contact details</w:t>
      </w:r>
      <w:r w:rsidRPr="008059E8">
        <w:rPr>
          <w:rFonts w:ascii="Avenir Book" w:hAnsi="Avenir Book" w:cs="Arial"/>
          <w:color w:val="000000" w:themeColor="text1"/>
          <w:sz w:val="20"/>
          <w:szCs w:val="20"/>
        </w:rPr>
        <w:t xml:space="preserve">. The Promoter reserves the right to request the winner provide proof of identity, proof of residency, and/or proof of entry </w:t>
      </w:r>
      <w:r w:rsidRPr="008059E8">
        <w:rPr>
          <w:rFonts w:ascii="Avenir Book" w:hAnsi="Avenir Book" w:cs="Arial"/>
          <w:color w:val="000000" w:themeColor="text1"/>
          <w:sz w:val="20"/>
          <w:szCs w:val="20"/>
        </w:rPr>
        <w:lastRenderedPageBreak/>
        <w:t xml:space="preserve">validity. Proof of identification, residency and entry considered suitable for verification is at the discretion of the Promoter. The Promoter reserves the right to validate and check the authenticity of any </w:t>
      </w:r>
      <w:r w:rsidR="00C54C73" w:rsidRPr="008059E8">
        <w:rPr>
          <w:rFonts w:ascii="Avenir Book" w:hAnsi="Avenir Book" w:cs="Arial"/>
          <w:color w:val="000000" w:themeColor="text1"/>
          <w:sz w:val="20"/>
          <w:szCs w:val="20"/>
        </w:rPr>
        <w:t>P</w:t>
      </w:r>
      <w:r w:rsidRPr="008059E8">
        <w:rPr>
          <w:rFonts w:ascii="Avenir Book" w:hAnsi="Avenir Book" w:cs="Arial"/>
          <w:color w:val="000000" w:themeColor="text1"/>
          <w:sz w:val="20"/>
          <w:szCs w:val="20"/>
        </w:rPr>
        <w:t>rize clai</w:t>
      </w:r>
      <w:r w:rsidR="00C54C73" w:rsidRPr="008059E8">
        <w:rPr>
          <w:rFonts w:ascii="Avenir Book" w:hAnsi="Avenir Book" w:cs="Arial"/>
          <w:color w:val="000000" w:themeColor="text1"/>
          <w:sz w:val="20"/>
          <w:szCs w:val="20"/>
        </w:rPr>
        <w:t>m or entry before awarding the P</w:t>
      </w:r>
      <w:r w:rsidRPr="008059E8">
        <w:rPr>
          <w:rFonts w:ascii="Avenir Book" w:hAnsi="Avenir Book" w:cs="Arial"/>
          <w:color w:val="000000" w:themeColor="text1"/>
          <w:sz w:val="20"/>
          <w:szCs w:val="20"/>
        </w:rPr>
        <w:t>rize.</w:t>
      </w:r>
    </w:p>
    <w:p w14:paraId="71319929" w14:textId="77777777" w:rsidR="00031E7E" w:rsidRPr="008059E8" w:rsidRDefault="00031E7E" w:rsidP="00103140">
      <w:pPr>
        <w:rPr>
          <w:rFonts w:ascii="Avenir Book" w:hAnsi="Avenir Book" w:cs="Arial"/>
          <w:color w:val="000000" w:themeColor="text1"/>
          <w:sz w:val="20"/>
          <w:szCs w:val="20"/>
        </w:rPr>
      </w:pPr>
    </w:p>
    <w:p w14:paraId="1F2BB5B2" w14:textId="3634C143" w:rsidR="00031E7E" w:rsidRPr="008059E8" w:rsidRDefault="00416B7E" w:rsidP="00103140">
      <w:pPr>
        <w:rPr>
          <w:rFonts w:ascii="Avenir Book" w:hAnsi="Avenir Book" w:cs="Arial"/>
          <w:color w:val="000000" w:themeColor="text1"/>
          <w:sz w:val="20"/>
          <w:szCs w:val="20"/>
        </w:rPr>
      </w:pPr>
      <w:r w:rsidRPr="008059E8">
        <w:rPr>
          <w:rFonts w:ascii="Avenir Book" w:hAnsi="Avenir Book" w:cs="Arial"/>
          <w:color w:val="000000" w:themeColor="text1"/>
          <w:sz w:val="20"/>
          <w:szCs w:val="20"/>
        </w:rPr>
        <w:t>The Prize winner is advised that Tax implications may arise from their prize winning and they should seek independent financial advice prior to the acceptance of the prize.</w:t>
      </w:r>
    </w:p>
    <w:p w14:paraId="79362CEF" w14:textId="77777777" w:rsidR="00E74628" w:rsidRPr="008059E8" w:rsidRDefault="00E74628" w:rsidP="00103140">
      <w:pPr>
        <w:rPr>
          <w:rFonts w:ascii="Avenir Book" w:hAnsi="Avenir Book" w:cs="Arial"/>
          <w:color w:val="000000" w:themeColor="text1"/>
          <w:sz w:val="20"/>
          <w:szCs w:val="20"/>
        </w:rPr>
      </w:pPr>
    </w:p>
    <w:p w14:paraId="2E66C53C" w14:textId="7D145450" w:rsidR="00E74628" w:rsidRPr="008059E8" w:rsidRDefault="00E74628" w:rsidP="00103140">
      <w:pPr>
        <w:rPr>
          <w:rFonts w:ascii="Avenir Book" w:hAnsi="Avenir Book" w:cs="Arial"/>
          <w:color w:val="000000" w:themeColor="text1"/>
          <w:sz w:val="20"/>
          <w:szCs w:val="20"/>
        </w:rPr>
      </w:pPr>
      <w:r w:rsidRPr="008059E8">
        <w:rPr>
          <w:rFonts w:ascii="Avenir Book" w:hAnsi="Avenir Book" w:cs="Arial"/>
          <w:color w:val="000000" w:themeColor="text1"/>
          <w:sz w:val="20"/>
          <w:szCs w:val="20"/>
        </w:rPr>
        <w:t>The prize includes delivery to the winner’s nominated postal address within Australia.</w:t>
      </w:r>
    </w:p>
    <w:p w14:paraId="4257F103" w14:textId="77777777" w:rsidR="0049221C" w:rsidRPr="008059E8" w:rsidRDefault="0049221C" w:rsidP="00103140">
      <w:pPr>
        <w:rPr>
          <w:rFonts w:ascii="Avenir Book" w:hAnsi="Avenir Book"/>
          <w:color w:val="000000" w:themeColor="text1"/>
          <w:sz w:val="20"/>
          <w:szCs w:val="20"/>
        </w:rPr>
      </w:pPr>
    </w:p>
    <w:p w14:paraId="440835CE" w14:textId="50FCA559" w:rsidR="003F4122" w:rsidRPr="008059E8" w:rsidRDefault="00416B7E" w:rsidP="00103140">
      <w:pPr>
        <w:rPr>
          <w:rFonts w:ascii="Avenir Book" w:hAnsi="Avenir Book"/>
          <w:color w:val="000000" w:themeColor="text1"/>
          <w:sz w:val="20"/>
          <w:szCs w:val="20"/>
        </w:rPr>
      </w:pPr>
      <w:r w:rsidRPr="008059E8">
        <w:rPr>
          <w:rFonts w:ascii="Avenir Book" w:hAnsi="Avenir Book"/>
          <w:color w:val="000000" w:themeColor="text1"/>
          <w:sz w:val="20"/>
          <w:szCs w:val="20"/>
        </w:rPr>
        <w:t xml:space="preserve">REDRAW PROCEDURE: </w:t>
      </w:r>
      <w:r w:rsidRPr="008059E8">
        <w:rPr>
          <w:rFonts w:ascii="Avenir Book" w:hAnsi="Avenir Book" w:cs="Arial"/>
          <w:color w:val="000000" w:themeColor="text1"/>
          <w:sz w:val="20"/>
          <w:szCs w:val="20"/>
        </w:rPr>
        <w:t>The Promoter reserves the right to redraw in the event of an entrant being unable to satisfy these competition conditions, forfeiting or not claiming a prize. If the prize remains unclaimed or forfeited through ineligibility or otherwise, the Promote</w:t>
      </w:r>
      <w:r w:rsidR="003F4122" w:rsidRPr="008059E8">
        <w:rPr>
          <w:rFonts w:ascii="Avenir Book" w:hAnsi="Avenir Book" w:cs="Arial"/>
          <w:color w:val="000000" w:themeColor="text1"/>
          <w:sz w:val="20"/>
          <w:szCs w:val="20"/>
        </w:rPr>
        <w:t>r will conduct a further draw</w:t>
      </w:r>
      <w:r w:rsidRPr="008059E8">
        <w:rPr>
          <w:rFonts w:ascii="Avenir Book" w:hAnsi="Avenir Book" w:cs="Arial"/>
          <w:color w:val="000000" w:themeColor="text1"/>
          <w:sz w:val="20"/>
          <w:szCs w:val="20"/>
        </w:rPr>
        <w:t xml:space="preserve"> at the same time and place as the original draw on </w:t>
      </w:r>
      <w:r w:rsidR="00FB787C">
        <w:rPr>
          <w:rFonts w:ascii="Avenir Book" w:hAnsi="Avenir Book" w:cs="Arial"/>
          <w:color w:val="000000" w:themeColor="text1"/>
          <w:sz w:val="20"/>
          <w:szCs w:val="20"/>
        </w:rPr>
        <w:t>Monday 25th</w:t>
      </w:r>
      <w:r w:rsidR="000A3FB5" w:rsidRPr="008059E8">
        <w:rPr>
          <w:rFonts w:ascii="Avenir Book" w:hAnsi="Avenir Book" w:cs="Arial"/>
          <w:color w:val="000000" w:themeColor="text1"/>
          <w:sz w:val="20"/>
          <w:szCs w:val="20"/>
        </w:rPr>
        <w:t xml:space="preserve"> </w:t>
      </w:r>
      <w:r w:rsidR="00E84B53" w:rsidRPr="008059E8">
        <w:rPr>
          <w:rFonts w:ascii="Avenir Book" w:hAnsi="Avenir Book" w:cs="Arial"/>
          <w:color w:val="000000" w:themeColor="text1"/>
          <w:sz w:val="20"/>
          <w:szCs w:val="20"/>
        </w:rPr>
        <w:t>January 2020</w:t>
      </w:r>
      <w:r w:rsidRPr="008059E8">
        <w:rPr>
          <w:rFonts w:ascii="Avenir Book" w:hAnsi="Avenir Book" w:cs="Arial"/>
          <w:color w:val="000000" w:themeColor="text1"/>
          <w:sz w:val="20"/>
          <w:szCs w:val="20"/>
        </w:rPr>
        <w:t xml:space="preserve"> subject to state regulations and the winners will be n</w:t>
      </w:r>
      <w:r w:rsidR="00421170" w:rsidRPr="008059E8">
        <w:rPr>
          <w:rFonts w:ascii="Avenir Book" w:hAnsi="Avenir Book" w:cs="Arial"/>
          <w:color w:val="000000" w:themeColor="text1"/>
          <w:sz w:val="20"/>
          <w:szCs w:val="20"/>
        </w:rPr>
        <w:t>otified by phone and in writing</w:t>
      </w:r>
      <w:r w:rsidRPr="008059E8">
        <w:rPr>
          <w:rFonts w:ascii="Avenir Book" w:hAnsi="Avenir Book" w:cs="Arial"/>
          <w:color w:val="000000" w:themeColor="text1"/>
          <w:sz w:val="20"/>
          <w:szCs w:val="20"/>
        </w:rPr>
        <w:t>. </w:t>
      </w:r>
      <w:r w:rsidR="004266E9" w:rsidRPr="008059E8">
        <w:rPr>
          <w:rFonts w:ascii="Avenir Book" w:hAnsi="Avenir Book" w:cs="Arial"/>
          <w:color w:val="000000" w:themeColor="text1"/>
          <w:sz w:val="20"/>
          <w:szCs w:val="20"/>
        </w:rPr>
        <w:t xml:space="preserve"> </w:t>
      </w:r>
      <w:r w:rsidR="004266E9" w:rsidRPr="008059E8">
        <w:rPr>
          <w:rFonts w:ascii="Avenir Book" w:hAnsi="Avenir Book"/>
          <w:color w:val="000000" w:themeColor="text1"/>
          <w:sz w:val="20"/>
          <w:szCs w:val="20"/>
        </w:rPr>
        <w:t xml:space="preserve">Redraw </w:t>
      </w:r>
      <w:r w:rsidR="003F4122" w:rsidRPr="008059E8">
        <w:rPr>
          <w:rFonts w:ascii="Avenir Book" w:hAnsi="Avenir Book"/>
          <w:color w:val="000000" w:themeColor="text1"/>
          <w:sz w:val="20"/>
          <w:szCs w:val="20"/>
        </w:rPr>
        <w:t>Prize Winner</w:t>
      </w:r>
      <w:r w:rsidR="004266E9" w:rsidRPr="008059E8">
        <w:rPr>
          <w:rFonts w:ascii="Avenir Book" w:hAnsi="Avenir Book"/>
          <w:color w:val="000000" w:themeColor="text1"/>
          <w:sz w:val="20"/>
          <w:szCs w:val="20"/>
        </w:rPr>
        <w:t xml:space="preserve"> will be notified by phone and confirmed in writing within 5 business days of the draw. </w:t>
      </w:r>
      <w:r w:rsidR="00773557" w:rsidRPr="008059E8">
        <w:rPr>
          <w:rFonts w:ascii="Avenir Book" w:hAnsi="Avenir Book"/>
          <w:color w:val="000000" w:themeColor="text1"/>
          <w:sz w:val="20"/>
          <w:szCs w:val="20"/>
        </w:rPr>
        <w:t xml:space="preserve">Redraw Prize Winner will be announced on the </w:t>
      </w:r>
      <w:r w:rsidR="00874B98">
        <w:rPr>
          <w:rFonts w:ascii="Avenir Book" w:hAnsi="Avenir Book"/>
          <w:color w:val="000000" w:themeColor="text1"/>
          <w:sz w:val="20"/>
          <w:szCs w:val="20"/>
        </w:rPr>
        <w:t>Perth</w:t>
      </w:r>
      <w:r w:rsidR="00E84B53" w:rsidRPr="008059E8">
        <w:rPr>
          <w:rFonts w:ascii="Avenir Book" w:hAnsi="Avenir Book"/>
          <w:color w:val="000000" w:themeColor="text1"/>
          <w:sz w:val="20"/>
          <w:szCs w:val="20"/>
        </w:rPr>
        <w:t xml:space="preserve"> </w:t>
      </w:r>
      <w:r w:rsidR="00F00349" w:rsidRPr="008059E8">
        <w:rPr>
          <w:rFonts w:ascii="Avenir Book" w:hAnsi="Avenir Book"/>
          <w:color w:val="000000" w:themeColor="text1"/>
          <w:sz w:val="20"/>
          <w:szCs w:val="20"/>
        </w:rPr>
        <w:t>4WD Show</w:t>
      </w:r>
      <w:r w:rsidR="00FA3BFD" w:rsidRPr="008059E8">
        <w:rPr>
          <w:rFonts w:ascii="Avenir Book" w:hAnsi="Avenir Book"/>
          <w:color w:val="000000" w:themeColor="text1"/>
          <w:sz w:val="20"/>
          <w:szCs w:val="20"/>
        </w:rPr>
        <w:t xml:space="preserve"> Facebook Page </w:t>
      </w:r>
      <w:r w:rsidR="00F00349" w:rsidRPr="008059E8">
        <w:rPr>
          <w:rFonts w:ascii="Avenir Book" w:hAnsi="Avenir Book"/>
          <w:color w:val="000000" w:themeColor="text1"/>
          <w:sz w:val="20"/>
          <w:szCs w:val="20"/>
        </w:rPr>
        <w:t>(https://www.facebook.com/</w:t>
      </w:r>
      <w:r w:rsidR="00874B98">
        <w:rPr>
          <w:rFonts w:ascii="Avenir Book" w:hAnsi="Avenir Book"/>
          <w:color w:val="000000" w:themeColor="text1"/>
          <w:sz w:val="20"/>
          <w:szCs w:val="20"/>
        </w:rPr>
        <w:t>Perth4</w:t>
      </w:r>
      <w:r w:rsidR="00F00349" w:rsidRPr="008059E8">
        <w:rPr>
          <w:rFonts w:ascii="Avenir Book" w:hAnsi="Avenir Book"/>
          <w:color w:val="000000" w:themeColor="text1"/>
          <w:sz w:val="20"/>
          <w:szCs w:val="20"/>
        </w:rPr>
        <w:t xml:space="preserve">WDAdventureShow) and will remain on the </w:t>
      </w:r>
      <w:r w:rsidR="00874B98">
        <w:rPr>
          <w:rFonts w:ascii="Avenir Book" w:hAnsi="Avenir Book"/>
          <w:color w:val="000000" w:themeColor="text1"/>
          <w:sz w:val="20"/>
          <w:szCs w:val="20"/>
        </w:rPr>
        <w:t>Perth</w:t>
      </w:r>
      <w:r w:rsidR="00F00349" w:rsidRPr="008059E8">
        <w:rPr>
          <w:rFonts w:ascii="Avenir Book" w:hAnsi="Avenir Book"/>
          <w:color w:val="000000" w:themeColor="text1"/>
          <w:sz w:val="20"/>
          <w:szCs w:val="20"/>
        </w:rPr>
        <w:t xml:space="preserve"> 4WD Show website (</w:t>
      </w:r>
      <w:r w:rsidR="00874B98">
        <w:rPr>
          <w:rFonts w:ascii="Avenir Book" w:hAnsi="Avenir Book"/>
          <w:color w:val="000000" w:themeColor="text1"/>
          <w:sz w:val="20"/>
          <w:szCs w:val="20"/>
        </w:rPr>
        <w:t>perth</w:t>
      </w:r>
      <w:r w:rsidR="00F00349" w:rsidRPr="008059E8">
        <w:rPr>
          <w:rFonts w:ascii="Avenir Book" w:hAnsi="Avenir Book"/>
          <w:color w:val="000000" w:themeColor="text1"/>
          <w:sz w:val="20"/>
          <w:szCs w:val="20"/>
        </w:rPr>
        <w:t>.4wdshow.com.au) for 28 days.</w:t>
      </w:r>
    </w:p>
    <w:p w14:paraId="46213FF5" w14:textId="77777777" w:rsidR="00F00349" w:rsidRPr="008059E8" w:rsidRDefault="00F00349" w:rsidP="00103140">
      <w:pPr>
        <w:rPr>
          <w:rFonts w:ascii="Avenir Book" w:hAnsi="Avenir Book"/>
          <w:color w:val="000000" w:themeColor="text1"/>
          <w:sz w:val="20"/>
          <w:szCs w:val="20"/>
        </w:rPr>
      </w:pPr>
    </w:p>
    <w:p w14:paraId="709E48EF" w14:textId="77777777" w:rsidR="00031E7E" w:rsidRPr="008059E8" w:rsidRDefault="00815C8B" w:rsidP="00103140">
      <w:pPr>
        <w:rPr>
          <w:rFonts w:ascii="Avenir Book" w:hAnsi="Avenir Book"/>
          <w:color w:val="000000" w:themeColor="text1"/>
          <w:sz w:val="20"/>
          <w:szCs w:val="20"/>
        </w:rPr>
      </w:pPr>
      <w:r w:rsidRPr="008059E8">
        <w:rPr>
          <w:rFonts w:ascii="Avenir Book" w:hAnsi="Avenir Book"/>
          <w:color w:val="000000" w:themeColor="text1"/>
          <w:sz w:val="20"/>
          <w:szCs w:val="20"/>
        </w:rPr>
        <w:t xml:space="preserve">PUBLICITY: </w:t>
      </w:r>
      <w:r w:rsidR="00031E7E" w:rsidRPr="008059E8">
        <w:rPr>
          <w:rFonts w:ascii="Avenir Book" w:hAnsi="Avenir Book" w:cs="Arial"/>
          <w:color w:val="000000" w:themeColor="text1"/>
          <w:sz w:val="20"/>
          <w:szCs w:val="20"/>
        </w:rPr>
        <w:t>It is a condition of entry into the Promotion that the Winner consents to the publication of their name and city of origin in any advertisements or articles relating to the Promotion or the Prize and participates in any media releases, which may include photographs or videos of the Winner by the Promoter.</w:t>
      </w:r>
    </w:p>
    <w:p w14:paraId="72C27152" w14:textId="77777777" w:rsidR="000A3FB5" w:rsidRPr="008059E8" w:rsidRDefault="000A3FB5" w:rsidP="00103140">
      <w:pPr>
        <w:rPr>
          <w:rFonts w:ascii="Avenir Book" w:hAnsi="Avenir Book"/>
          <w:color w:val="000000" w:themeColor="text1"/>
          <w:sz w:val="20"/>
          <w:szCs w:val="20"/>
        </w:rPr>
      </w:pPr>
    </w:p>
    <w:p w14:paraId="3475EA16" w14:textId="4E88D78F" w:rsidR="00815C8B" w:rsidRPr="008059E8" w:rsidRDefault="003359C1" w:rsidP="00103140">
      <w:pPr>
        <w:rPr>
          <w:rFonts w:ascii="Avenir Book" w:hAnsi="Avenir Book"/>
          <w:color w:val="000000" w:themeColor="text1"/>
          <w:sz w:val="20"/>
          <w:szCs w:val="20"/>
        </w:rPr>
      </w:pPr>
      <w:r w:rsidRPr="008059E8">
        <w:rPr>
          <w:rFonts w:ascii="Avenir Book" w:hAnsi="Avenir Book"/>
          <w:color w:val="000000" w:themeColor="text1"/>
          <w:sz w:val="20"/>
          <w:szCs w:val="20"/>
        </w:rPr>
        <w:t xml:space="preserve">No payment will be given for any publicity achieved as a result of this Promotion. </w:t>
      </w:r>
    </w:p>
    <w:p w14:paraId="5276197C" w14:textId="77777777" w:rsidR="005F0E22" w:rsidRPr="008059E8" w:rsidRDefault="005F0E22" w:rsidP="00103140">
      <w:pPr>
        <w:rPr>
          <w:rFonts w:ascii="Avenir Book" w:hAnsi="Avenir Book"/>
          <w:color w:val="000000" w:themeColor="text1"/>
          <w:sz w:val="20"/>
          <w:szCs w:val="20"/>
        </w:rPr>
      </w:pPr>
    </w:p>
    <w:p w14:paraId="17BC8503" w14:textId="597C67AD" w:rsidR="005F0E22" w:rsidRPr="008059E8" w:rsidRDefault="009039BE" w:rsidP="00103140">
      <w:pPr>
        <w:rPr>
          <w:rFonts w:ascii="Avenir Book" w:hAnsi="Avenir Book"/>
          <w:color w:val="000000" w:themeColor="text1"/>
          <w:sz w:val="20"/>
          <w:szCs w:val="20"/>
        </w:rPr>
      </w:pPr>
      <w:r w:rsidRPr="008059E8">
        <w:rPr>
          <w:rFonts w:ascii="Avenir Book" w:hAnsi="Avenir Book"/>
          <w:color w:val="000000" w:themeColor="text1"/>
          <w:sz w:val="20"/>
          <w:szCs w:val="20"/>
        </w:rPr>
        <w:t>RELEASE: To the fullest extent permissible by law, ea</w:t>
      </w:r>
      <w:r w:rsidR="002246E8" w:rsidRPr="008059E8">
        <w:rPr>
          <w:rFonts w:ascii="Avenir Book" w:hAnsi="Avenir Book"/>
          <w:color w:val="000000" w:themeColor="text1"/>
          <w:sz w:val="20"/>
          <w:szCs w:val="20"/>
        </w:rPr>
        <w:t>ch entrant including the Prize W</w:t>
      </w:r>
      <w:r w:rsidRPr="008059E8">
        <w:rPr>
          <w:rFonts w:ascii="Avenir Book" w:hAnsi="Avenir Book"/>
          <w:color w:val="000000" w:themeColor="text1"/>
          <w:sz w:val="20"/>
          <w:szCs w:val="20"/>
        </w:rPr>
        <w:t>inner and any person partaking in any component of the Prize, releases and indemnifies the Promoter from any claim, loss, damage, injury</w:t>
      </w:r>
      <w:r w:rsidR="00F00349" w:rsidRPr="008059E8">
        <w:rPr>
          <w:rFonts w:ascii="Avenir Book" w:hAnsi="Avenir Book"/>
          <w:color w:val="000000" w:themeColor="text1"/>
          <w:sz w:val="20"/>
          <w:szCs w:val="20"/>
        </w:rPr>
        <w:t xml:space="preserve"> (including death)</w:t>
      </w:r>
      <w:r w:rsidRPr="008059E8">
        <w:rPr>
          <w:rFonts w:ascii="Avenir Book" w:hAnsi="Avenir Book"/>
          <w:color w:val="000000" w:themeColor="text1"/>
          <w:sz w:val="20"/>
          <w:szCs w:val="20"/>
        </w:rPr>
        <w:t>, expense (including any claim for legal expenses), cost or charge sustained or in any way incurred in connection with the Prize or Promotion or participation in the Prize or Promotion. The Promoter’s responsibility for the provision of prizes is limited to the Prize(s) described in these Terms and Conditions, the Promoter accepts no further liability or commitment beyond those stated and is not liable for any failure of the Promoter’s agents or contactors to supply the Prize(s) as stated.</w:t>
      </w:r>
      <w:r w:rsidR="00F00349" w:rsidRPr="008059E8">
        <w:rPr>
          <w:rFonts w:ascii="Avenir Book" w:hAnsi="Avenir Book"/>
          <w:color w:val="000000" w:themeColor="text1"/>
          <w:sz w:val="20"/>
          <w:szCs w:val="20"/>
        </w:rPr>
        <w:t xml:space="preserve"> </w:t>
      </w:r>
      <w:r w:rsidR="005F0B34" w:rsidRPr="008059E8">
        <w:rPr>
          <w:rFonts w:ascii="Avenir Book" w:hAnsi="Avenir Book"/>
          <w:color w:val="000000" w:themeColor="text1"/>
          <w:sz w:val="20"/>
          <w:szCs w:val="20"/>
        </w:rPr>
        <w:t xml:space="preserve">This condition does not affect, and is not intended to affect, any rights a consumer may have, which cannot be excluded under applicable consumer protection laws. To the fullest extent permitted by law, any liability of the Promoter or its servants or agents for breach of any such rights </w:t>
      </w:r>
      <w:r w:rsidR="00360184" w:rsidRPr="008059E8">
        <w:rPr>
          <w:rFonts w:ascii="Avenir Book" w:hAnsi="Avenir Book"/>
          <w:color w:val="000000" w:themeColor="text1"/>
          <w:sz w:val="20"/>
          <w:szCs w:val="20"/>
        </w:rPr>
        <w:t>are</w:t>
      </w:r>
      <w:r w:rsidR="005F0B34" w:rsidRPr="008059E8">
        <w:rPr>
          <w:rFonts w:ascii="Avenir Book" w:hAnsi="Avenir Book"/>
          <w:color w:val="000000" w:themeColor="text1"/>
          <w:sz w:val="20"/>
          <w:szCs w:val="20"/>
        </w:rPr>
        <w:t xml:space="preserve"> limited to </w:t>
      </w:r>
      <w:r w:rsidR="00360184" w:rsidRPr="008059E8">
        <w:rPr>
          <w:rFonts w:ascii="Avenir Book" w:hAnsi="Avenir Book"/>
          <w:color w:val="000000" w:themeColor="text1"/>
          <w:sz w:val="20"/>
          <w:szCs w:val="20"/>
        </w:rPr>
        <w:t>re-supply of the prize</w:t>
      </w:r>
      <w:r w:rsidR="005F0B34" w:rsidRPr="008059E8">
        <w:rPr>
          <w:rFonts w:ascii="Avenir Book" w:hAnsi="Avenir Book"/>
          <w:color w:val="000000" w:themeColor="text1"/>
          <w:sz w:val="20"/>
          <w:szCs w:val="20"/>
        </w:rPr>
        <w:t>.</w:t>
      </w:r>
      <w:r w:rsidR="00DD1CFF" w:rsidRPr="008059E8">
        <w:rPr>
          <w:rFonts w:ascii="Avenir Book" w:hAnsi="Avenir Book"/>
          <w:color w:val="000000" w:themeColor="text1"/>
          <w:sz w:val="20"/>
          <w:szCs w:val="20"/>
        </w:rPr>
        <w:t xml:space="preserve"> </w:t>
      </w:r>
    </w:p>
    <w:p w14:paraId="36478B33" w14:textId="77777777" w:rsidR="009039BE" w:rsidRPr="008059E8" w:rsidRDefault="009039BE" w:rsidP="00103140">
      <w:pPr>
        <w:rPr>
          <w:rFonts w:ascii="Avenir Book" w:hAnsi="Avenir Book"/>
          <w:color w:val="000000" w:themeColor="text1"/>
          <w:sz w:val="20"/>
          <w:szCs w:val="20"/>
        </w:rPr>
      </w:pPr>
    </w:p>
    <w:p w14:paraId="71B3E576" w14:textId="013C4F85" w:rsidR="009039BE" w:rsidRPr="008059E8" w:rsidRDefault="009039BE" w:rsidP="00103140">
      <w:pPr>
        <w:rPr>
          <w:rFonts w:ascii="Avenir Book" w:hAnsi="Avenir Book"/>
          <w:color w:val="000000" w:themeColor="text1"/>
          <w:sz w:val="20"/>
          <w:szCs w:val="20"/>
        </w:rPr>
      </w:pPr>
      <w:r w:rsidRPr="008059E8">
        <w:rPr>
          <w:rFonts w:ascii="Avenir Book" w:hAnsi="Avenir Book"/>
          <w:color w:val="000000" w:themeColor="text1"/>
          <w:sz w:val="20"/>
          <w:szCs w:val="20"/>
        </w:rPr>
        <w:t>DISPUTES: In the event of a dispute, the decision of the</w:t>
      </w:r>
      <w:r w:rsidR="002246E8" w:rsidRPr="008059E8">
        <w:rPr>
          <w:rFonts w:ascii="Avenir Book" w:hAnsi="Avenir Book"/>
          <w:color w:val="000000" w:themeColor="text1"/>
          <w:sz w:val="20"/>
          <w:szCs w:val="20"/>
        </w:rPr>
        <w:t xml:space="preserve"> Promoter is final and binding.</w:t>
      </w:r>
    </w:p>
    <w:p w14:paraId="62C0D5B3" w14:textId="77777777" w:rsidR="00103140" w:rsidRPr="008059E8" w:rsidRDefault="00103140" w:rsidP="00103140">
      <w:pPr>
        <w:rPr>
          <w:rFonts w:ascii="Avenir Book" w:hAnsi="Avenir Book"/>
          <w:color w:val="000000" w:themeColor="text1"/>
          <w:sz w:val="20"/>
          <w:szCs w:val="20"/>
        </w:rPr>
      </w:pPr>
    </w:p>
    <w:p w14:paraId="1D76DA14" w14:textId="34029953" w:rsidR="009039BE" w:rsidRPr="008059E8" w:rsidRDefault="009039BE" w:rsidP="00103140">
      <w:pPr>
        <w:rPr>
          <w:rFonts w:ascii="Avenir Book" w:hAnsi="Avenir Book"/>
          <w:color w:val="000000" w:themeColor="text1"/>
          <w:sz w:val="20"/>
          <w:szCs w:val="20"/>
        </w:rPr>
      </w:pPr>
      <w:r w:rsidRPr="008059E8">
        <w:rPr>
          <w:rFonts w:ascii="Avenir Book" w:hAnsi="Avenir Book"/>
          <w:color w:val="000000" w:themeColor="text1"/>
          <w:sz w:val="20"/>
          <w:szCs w:val="20"/>
        </w:rPr>
        <w:t>ALTERATION: Subject to any regulatory requirements, the Promoter reserves the right to alter these Terms and Conditions to address any misinterpretation, misinformation or misunderstanding in the application of these Terms and Conditions, as is permitted by law. The Pro</w:t>
      </w:r>
      <w:r w:rsidR="00416E0B" w:rsidRPr="008059E8">
        <w:rPr>
          <w:rFonts w:ascii="Avenir Book" w:hAnsi="Avenir Book"/>
          <w:color w:val="000000" w:themeColor="text1"/>
          <w:sz w:val="20"/>
          <w:szCs w:val="20"/>
        </w:rPr>
        <w:t>moter’s decision will be final.</w:t>
      </w:r>
    </w:p>
    <w:p w14:paraId="2F4BDDDD" w14:textId="77777777" w:rsidR="00103140" w:rsidRPr="008059E8" w:rsidRDefault="00103140" w:rsidP="00103140">
      <w:pPr>
        <w:rPr>
          <w:rFonts w:ascii="Avenir Book" w:hAnsi="Avenir Book"/>
          <w:color w:val="000000" w:themeColor="text1"/>
          <w:sz w:val="20"/>
          <w:szCs w:val="20"/>
        </w:rPr>
      </w:pPr>
    </w:p>
    <w:p w14:paraId="7398EEA1" w14:textId="1AD317FC" w:rsidR="009039BE" w:rsidRPr="008059E8" w:rsidRDefault="009039BE" w:rsidP="00103140">
      <w:pPr>
        <w:rPr>
          <w:rFonts w:ascii="Avenir Book" w:hAnsi="Avenir Book"/>
          <w:color w:val="000000" w:themeColor="text1"/>
          <w:sz w:val="20"/>
          <w:szCs w:val="20"/>
        </w:rPr>
      </w:pPr>
      <w:r w:rsidRPr="008059E8">
        <w:rPr>
          <w:rFonts w:ascii="Avenir Book" w:hAnsi="Avenir Book"/>
          <w:color w:val="000000" w:themeColor="text1"/>
          <w:sz w:val="20"/>
          <w:szCs w:val="20"/>
        </w:rPr>
        <w:t xml:space="preserve">ACCEPTANCE: Participation in the Promotion constitutes acceptance of these Terms and Conditions. </w:t>
      </w:r>
    </w:p>
    <w:p w14:paraId="525A3C4F" w14:textId="77777777" w:rsidR="00103140" w:rsidRPr="008059E8" w:rsidRDefault="00103140" w:rsidP="00103140">
      <w:pPr>
        <w:rPr>
          <w:rFonts w:ascii="Avenir Book" w:hAnsi="Avenir Book"/>
          <w:color w:val="000000" w:themeColor="text1"/>
          <w:sz w:val="20"/>
          <w:szCs w:val="20"/>
        </w:rPr>
      </w:pPr>
    </w:p>
    <w:p w14:paraId="20FEE789" w14:textId="0C8B2D6C" w:rsidR="00185E41" w:rsidRPr="008059E8" w:rsidRDefault="009039BE" w:rsidP="00103140">
      <w:pPr>
        <w:rPr>
          <w:rFonts w:ascii="Avenir Book" w:hAnsi="Avenir Book"/>
          <w:color w:val="000000" w:themeColor="text1"/>
          <w:sz w:val="20"/>
          <w:szCs w:val="20"/>
        </w:rPr>
      </w:pPr>
      <w:r w:rsidRPr="008059E8">
        <w:rPr>
          <w:rFonts w:ascii="Avenir Book" w:hAnsi="Avenir Book"/>
          <w:color w:val="000000" w:themeColor="text1"/>
          <w:sz w:val="20"/>
          <w:szCs w:val="20"/>
        </w:rPr>
        <w:t>DISQUALIFICATION: Any failure to comply with these Terms and Conditions may result in immediate disqualificat</w:t>
      </w:r>
      <w:r w:rsidR="00416E0B" w:rsidRPr="008059E8">
        <w:rPr>
          <w:rFonts w:ascii="Avenir Book" w:hAnsi="Avenir Book"/>
          <w:color w:val="000000" w:themeColor="text1"/>
          <w:sz w:val="20"/>
          <w:szCs w:val="20"/>
        </w:rPr>
        <w:t>ion of an entrant or the Prize W</w:t>
      </w:r>
      <w:r w:rsidRPr="008059E8">
        <w:rPr>
          <w:rFonts w:ascii="Avenir Book" w:hAnsi="Avenir Book"/>
          <w:color w:val="000000" w:themeColor="text1"/>
          <w:sz w:val="20"/>
          <w:szCs w:val="20"/>
        </w:rPr>
        <w:t xml:space="preserve">inner. Disqualification will be at </w:t>
      </w:r>
      <w:r w:rsidR="00351E81" w:rsidRPr="008059E8">
        <w:rPr>
          <w:rFonts w:ascii="Avenir Book" w:hAnsi="Avenir Book"/>
          <w:color w:val="000000" w:themeColor="text1"/>
          <w:sz w:val="20"/>
          <w:szCs w:val="20"/>
        </w:rPr>
        <w:t xml:space="preserve">the Promoter’s sole discretion. </w:t>
      </w:r>
    </w:p>
    <w:p w14:paraId="562A5FCD" w14:textId="0A04F0B0" w:rsidR="006120F1" w:rsidRPr="008059E8" w:rsidRDefault="009039BE" w:rsidP="00103140">
      <w:pPr>
        <w:rPr>
          <w:rFonts w:ascii="Avenir Book" w:hAnsi="Avenir Book"/>
          <w:color w:val="000000" w:themeColor="text1"/>
          <w:sz w:val="20"/>
          <w:szCs w:val="20"/>
          <w:lang w:val="en-US" w:eastAsia="en-AU"/>
        </w:rPr>
      </w:pPr>
      <w:r w:rsidRPr="008059E8">
        <w:rPr>
          <w:rFonts w:ascii="Avenir Book" w:hAnsi="Avenir Book"/>
          <w:color w:val="000000" w:themeColor="text1"/>
          <w:sz w:val="20"/>
          <w:szCs w:val="20"/>
        </w:rPr>
        <w:lastRenderedPageBreak/>
        <w:t>C</w:t>
      </w:r>
      <w:r w:rsidR="00416E0B" w:rsidRPr="008059E8">
        <w:rPr>
          <w:rFonts w:ascii="Avenir Book" w:hAnsi="Avenir Book"/>
          <w:color w:val="000000" w:themeColor="text1"/>
          <w:sz w:val="20"/>
          <w:szCs w:val="20"/>
        </w:rPr>
        <w:t>ANCELLATION</w:t>
      </w:r>
      <w:r w:rsidRPr="008059E8">
        <w:rPr>
          <w:rFonts w:ascii="Avenir Book" w:hAnsi="Avenir Book"/>
          <w:color w:val="000000" w:themeColor="text1"/>
          <w:sz w:val="20"/>
          <w:szCs w:val="20"/>
        </w:rPr>
        <w:t>: The Promoter reserves the right to cancel the Promotion at any time prior to the commencement of the Promotion Period for any reason</w:t>
      </w:r>
      <w:r w:rsidR="00502062" w:rsidRPr="008059E8">
        <w:rPr>
          <w:rFonts w:ascii="Avenir Book" w:hAnsi="Avenir Book"/>
          <w:color w:val="000000" w:themeColor="text1"/>
          <w:sz w:val="20"/>
          <w:szCs w:val="20"/>
        </w:rPr>
        <w:t xml:space="preserve">, </w:t>
      </w:r>
      <w:r w:rsidR="00502062" w:rsidRPr="008059E8">
        <w:rPr>
          <w:rFonts w:ascii="Avenir Book" w:hAnsi="Avenir Book"/>
          <w:color w:val="000000" w:themeColor="text1"/>
          <w:sz w:val="20"/>
          <w:szCs w:val="20"/>
          <w:lang w:val="en-US" w:eastAsia="en-AU"/>
        </w:rPr>
        <w:t xml:space="preserve">including, without limitation, if the Promoter determines that the Competition cannot be conducted as planned or should a virus, bug, tampering or unauthorized intervention, technical failure or other cause beyond the Promoter’s control corrupt the administration, security, fairness, integrity or proper play of the competition. In the event any tampering or </w:t>
      </w:r>
      <w:proofErr w:type="spellStart"/>
      <w:r w:rsidR="00502062" w:rsidRPr="008059E8">
        <w:rPr>
          <w:rFonts w:ascii="Avenir Book" w:hAnsi="Avenir Book"/>
          <w:color w:val="000000" w:themeColor="text1"/>
          <w:sz w:val="20"/>
          <w:szCs w:val="20"/>
          <w:lang w:val="en-US" w:eastAsia="en-AU"/>
        </w:rPr>
        <w:t>unauthorised</w:t>
      </w:r>
      <w:proofErr w:type="spellEnd"/>
      <w:r w:rsidR="00502062" w:rsidRPr="008059E8">
        <w:rPr>
          <w:rFonts w:ascii="Avenir Book" w:hAnsi="Avenir Book"/>
          <w:color w:val="000000" w:themeColor="text1"/>
          <w:sz w:val="20"/>
          <w:szCs w:val="20"/>
          <w:lang w:val="en-US" w:eastAsia="en-AU"/>
        </w:rPr>
        <w:t xml:space="preserve"> intervention may have occurred, The Promoter reserves the right to void suspect entries at issue. </w:t>
      </w:r>
      <w:r w:rsidR="00EB61C9" w:rsidRPr="008059E8">
        <w:rPr>
          <w:rFonts w:ascii="Avenir Book" w:hAnsi="Avenir Book"/>
          <w:color w:val="000000" w:themeColor="text1"/>
          <w:sz w:val="20"/>
          <w:szCs w:val="20"/>
          <w:lang w:val="en-US" w:eastAsia="en-AU"/>
        </w:rPr>
        <w:t>Subject to relevant state regulation, a</w:t>
      </w:r>
      <w:r w:rsidR="00502062" w:rsidRPr="008059E8">
        <w:rPr>
          <w:rFonts w:ascii="Avenir Book" w:hAnsi="Avenir Book"/>
          <w:color w:val="000000" w:themeColor="text1"/>
          <w:sz w:val="20"/>
          <w:szCs w:val="20"/>
          <w:lang w:val="en-US" w:eastAsia="en-AU"/>
        </w:rPr>
        <w:t xml:space="preserve">ny attempt to damage the content or operation of this competition is unlawful and subject to possible legal action by the Promoter. </w:t>
      </w:r>
    </w:p>
    <w:tbl>
      <w:tblPr>
        <w:tblW w:w="0" w:type="auto"/>
        <w:tblBorders>
          <w:top w:val="nil"/>
          <w:left w:val="nil"/>
          <w:bottom w:val="nil"/>
          <w:right w:val="nil"/>
        </w:tblBorders>
        <w:tblLayout w:type="fixed"/>
        <w:tblLook w:val="0000" w:firstRow="0" w:lastRow="0" w:firstColumn="0" w:lastColumn="0" w:noHBand="0" w:noVBand="0"/>
      </w:tblPr>
      <w:tblGrid>
        <w:gridCol w:w="4664"/>
      </w:tblGrid>
      <w:tr w:rsidR="00FF6A93" w:rsidRPr="008059E8" w14:paraId="49AA9D42" w14:textId="77777777">
        <w:trPr>
          <w:trHeight w:val="103"/>
        </w:trPr>
        <w:tc>
          <w:tcPr>
            <w:tcW w:w="4664" w:type="dxa"/>
          </w:tcPr>
          <w:p w14:paraId="3E04652F" w14:textId="29FF9054" w:rsidR="00FF6A93" w:rsidRPr="008059E8" w:rsidRDefault="00FF6A93" w:rsidP="00103140">
            <w:pPr>
              <w:rPr>
                <w:rFonts w:ascii="Avenir Book" w:eastAsiaTheme="minorEastAsia" w:hAnsi="Avenir Book" w:cs="Arial"/>
                <w:color w:val="000000" w:themeColor="text1"/>
                <w:sz w:val="20"/>
                <w:szCs w:val="20"/>
                <w:lang w:val="en-US" w:eastAsia="ja-JP"/>
              </w:rPr>
            </w:pPr>
          </w:p>
        </w:tc>
      </w:tr>
    </w:tbl>
    <w:p w14:paraId="301B0328" w14:textId="77777777" w:rsidR="00FF6A93" w:rsidRPr="008059E8" w:rsidRDefault="00FF6A93" w:rsidP="00103140">
      <w:pPr>
        <w:rPr>
          <w:rFonts w:ascii="Avenir Book" w:hAnsi="Avenir Book"/>
          <w:color w:val="000000" w:themeColor="text1"/>
          <w:sz w:val="20"/>
          <w:szCs w:val="20"/>
        </w:rPr>
      </w:pPr>
    </w:p>
    <w:sectPr w:rsidR="00FF6A93" w:rsidRPr="008059E8" w:rsidSect="00595C28">
      <w:pgSz w:w="11900" w:h="16840"/>
      <w:pgMar w:top="1440" w:right="1552" w:bottom="1440"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riffithGothicCond-Regular">
    <w:altName w:val="Times New Roman"/>
    <w:panose1 w:val="020B0604020202020204"/>
    <w:charset w:val="00"/>
    <w:family w:val="swiss"/>
    <w:notTrueType/>
    <w:pitch w:val="variable"/>
    <w:sig w:usb0="00000083" w:usb1="00000000" w:usb2="00000000" w:usb3="00000000" w:csb0="00000009" w:csb1="00000000"/>
  </w:font>
  <w:font w:name="Times">
    <w:panose1 w:val="00000500000000020000"/>
    <w:charset w:val="00"/>
    <w:family w:val="auto"/>
    <w:pitch w:val="variable"/>
    <w:sig w:usb0="E00002FF" w:usb1="5000205A" w:usb2="00000000" w:usb3="00000000" w:csb0="0000019F" w:csb1="00000000"/>
  </w:font>
  <w:font w:name="Avenir Book">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FD0C25"/>
    <w:multiLevelType w:val="hybridMultilevel"/>
    <w:tmpl w:val="13F4C564"/>
    <w:lvl w:ilvl="0" w:tplc="000F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12E472F5"/>
    <w:multiLevelType w:val="hybridMultilevel"/>
    <w:tmpl w:val="DDB4FF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EF4487"/>
    <w:multiLevelType w:val="hybridMultilevel"/>
    <w:tmpl w:val="D56ACC16"/>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 w15:restartNumberingAfterBreak="0">
    <w:nsid w:val="37BD039A"/>
    <w:multiLevelType w:val="hybridMultilevel"/>
    <w:tmpl w:val="ABBCCBB4"/>
    <w:lvl w:ilvl="0" w:tplc="AC9C89EA">
      <w:start w:val="1"/>
      <w:numFmt w:val="decimal"/>
      <w:pStyle w:val="numbering"/>
      <w:lvlText w:val="%1."/>
      <w:lvlJc w:val="left"/>
      <w:pPr>
        <w:tabs>
          <w:tab w:val="num" w:pos="340"/>
        </w:tabs>
        <w:ind w:left="340" w:hanging="34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3F20601B"/>
    <w:multiLevelType w:val="hybridMultilevel"/>
    <w:tmpl w:val="13F4C564"/>
    <w:lvl w:ilvl="0" w:tplc="000F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5DF54BA8"/>
    <w:multiLevelType w:val="hybridMultilevel"/>
    <w:tmpl w:val="5FEE85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4"/>
  </w:num>
  <w:num w:numId="4">
    <w:abstractNumId w:val="5"/>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E22"/>
    <w:rsid w:val="00031E7E"/>
    <w:rsid w:val="00050848"/>
    <w:rsid w:val="000630DB"/>
    <w:rsid w:val="0006715C"/>
    <w:rsid w:val="00085212"/>
    <w:rsid w:val="00097D34"/>
    <w:rsid w:val="000A3FB5"/>
    <w:rsid w:val="000A53A7"/>
    <w:rsid w:val="00103140"/>
    <w:rsid w:val="00147479"/>
    <w:rsid w:val="00151CB2"/>
    <w:rsid w:val="00185E41"/>
    <w:rsid w:val="00193C18"/>
    <w:rsid w:val="001B0672"/>
    <w:rsid w:val="001B312A"/>
    <w:rsid w:val="001C0078"/>
    <w:rsid w:val="002246E8"/>
    <w:rsid w:val="002272C4"/>
    <w:rsid w:val="00273D4E"/>
    <w:rsid w:val="002E61B9"/>
    <w:rsid w:val="0032761C"/>
    <w:rsid w:val="003359C1"/>
    <w:rsid w:val="00351E81"/>
    <w:rsid w:val="00360184"/>
    <w:rsid w:val="00375FD6"/>
    <w:rsid w:val="003B46DF"/>
    <w:rsid w:val="003D7810"/>
    <w:rsid w:val="003E07C2"/>
    <w:rsid w:val="003E7765"/>
    <w:rsid w:val="003F4122"/>
    <w:rsid w:val="00403D72"/>
    <w:rsid w:val="00416B7E"/>
    <w:rsid w:val="00416E0B"/>
    <w:rsid w:val="00421170"/>
    <w:rsid w:val="004266E9"/>
    <w:rsid w:val="00432F77"/>
    <w:rsid w:val="004755E0"/>
    <w:rsid w:val="0049221C"/>
    <w:rsid w:val="0049778A"/>
    <w:rsid w:val="004A171D"/>
    <w:rsid w:val="004C6201"/>
    <w:rsid w:val="004F3495"/>
    <w:rsid w:val="00502062"/>
    <w:rsid w:val="00502BBB"/>
    <w:rsid w:val="00541BF8"/>
    <w:rsid w:val="00595C28"/>
    <w:rsid w:val="005D1C2D"/>
    <w:rsid w:val="005F0B34"/>
    <w:rsid w:val="005F0E22"/>
    <w:rsid w:val="006120F1"/>
    <w:rsid w:val="0066402A"/>
    <w:rsid w:val="00691B89"/>
    <w:rsid w:val="00694936"/>
    <w:rsid w:val="006A2AA9"/>
    <w:rsid w:val="006C0548"/>
    <w:rsid w:val="007459E4"/>
    <w:rsid w:val="00773557"/>
    <w:rsid w:val="007852B2"/>
    <w:rsid w:val="007B77BC"/>
    <w:rsid w:val="008059E8"/>
    <w:rsid w:val="00810505"/>
    <w:rsid w:val="00815C8B"/>
    <w:rsid w:val="00874B98"/>
    <w:rsid w:val="00877C3A"/>
    <w:rsid w:val="00890E34"/>
    <w:rsid w:val="00892D63"/>
    <w:rsid w:val="008A3CF1"/>
    <w:rsid w:val="008B4AB8"/>
    <w:rsid w:val="008E4094"/>
    <w:rsid w:val="008F38A5"/>
    <w:rsid w:val="008F7840"/>
    <w:rsid w:val="009039BE"/>
    <w:rsid w:val="00905CA2"/>
    <w:rsid w:val="00927071"/>
    <w:rsid w:val="00951C09"/>
    <w:rsid w:val="00966337"/>
    <w:rsid w:val="009A5AA0"/>
    <w:rsid w:val="009C1ED5"/>
    <w:rsid w:val="00AA7FA5"/>
    <w:rsid w:val="00AC52D4"/>
    <w:rsid w:val="00AF3C62"/>
    <w:rsid w:val="00B126EC"/>
    <w:rsid w:val="00B22C3C"/>
    <w:rsid w:val="00B45172"/>
    <w:rsid w:val="00B50151"/>
    <w:rsid w:val="00B64E67"/>
    <w:rsid w:val="00B81B51"/>
    <w:rsid w:val="00BB150F"/>
    <w:rsid w:val="00C44987"/>
    <w:rsid w:val="00C51632"/>
    <w:rsid w:val="00C54C73"/>
    <w:rsid w:val="00C67B63"/>
    <w:rsid w:val="00C72099"/>
    <w:rsid w:val="00CB1562"/>
    <w:rsid w:val="00CE056E"/>
    <w:rsid w:val="00CE4D79"/>
    <w:rsid w:val="00D127C3"/>
    <w:rsid w:val="00D44BA6"/>
    <w:rsid w:val="00DA0B01"/>
    <w:rsid w:val="00DD1CFF"/>
    <w:rsid w:val="00E13399"/>
    <w:rsid w:val="00E74628"/>
    <w:rsid w:val="00E84B53"/>
    <w:rsid w:val="00E96ADD"/>
    <w:rsid w:val="00EA0089"/>
    <w:rsid w:val="00EA70A6"/>
    <w:rsid w:val="00EB2AF7"/>
    <w:rsid w:val="00EB61C9"/>
    <w:rsid w:val="00F00349"/>
    <w:rsid w:val="00F84294"/>
    <w:rsid w:val="00FA384C"/>
    <w:rsid w:val="00FA3BFD"/>
    <w:rsid w:val="00FB787C"/>
    <w:rsid w:val="00FC523C"/>
    <w:rsid w:val="00FE1F04"/>
    <w:rsid w:val="00FE6B07"/>
    <w:rsid w:val="00FF6A9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6B604F"/>
  <w15:docId w15:val="{9AD0DE14-F0ED-744B-A3CD-07A685706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E22"/>
    <w:pPr>
      <w:spacing w:after="0"/>
    </w:pPr>
    <w:rPr>
      <w:rFonts w:ascii="Times New Roman" w:eastAsia="Times New Roman" w:hAnsi="Times New Roman" w:cs="Times New Roman"/>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38A5"/>
    <w:rPr>
      <w:rFonts w:ascii="Tahoma" w:hAnsi="Tahoma" w:cs="Tahoma"/>
      <w:sz w:val="16"/>
      <w:szCs w:val="16"/>
    </w:rPr>
  </w:style>
  <w:style w:type="character" w:customStyle="1" w:styleId="BalloonTextChar">
    <w:name w:val="Balloon Text Char"/>
    <w:basedOn w:val="DefaultParagraphFont"/>
    <w:link w:val="BalloonText"/>
    <w:uiPriority w:val="99"/>
    <w:semiHidden/>
    <w:rsid w:val="008F38A5"/>
    <w:rPr>
      <w:rFonts w:ascii="Tahoma" w:eastAsia="Times New Roman" w:hAnsi="Tahoma" w:cs="Tahoma"/>
      <w:sz w:val="16"/>
      <w:szCs w:val="16"/>
      <w:lang w:val="en-AU" w:eastAsia="en-US"/>
    </w:rPr>
  </w:style>
  <w:style w:type="paragraph" w:styleId="ListParagraph">
    <w:name w:val="List Paragraph"/>
    <w:basedOn w:val="Normal"/>
    <w:uiPriority w:val="34"/>
    <w:qFormat/>
    <w:rsid w:val="005F0B34"/>
    <w:pPr>
      <w:ind w:left="720"/>
      <w:contextualSpacing/>
    </w:pPr>
  </w:style>
  <w:style w:type="paragraph" w:customStyle="1" w:styleId="Default">
    <w:name w:val="Default"/>
    <w:rsid w:val="00966337"/>
    <w:pPr>
      <w:widowControl w:val="0"/>
      <w:autoSpaceDE w:val="0"/>
      <w:autoSpaceDN w:val="0"/>
      <w:adjustRightInd w:val="0"/>
      <w:spacing w:after="0"/>
    </w:pPr>
    <w:rPr>
      <w:rFonts w:ascii="Arial" w:hAnsi="Arial" w:cs="Arial"/>
      <w:color w:val="000000"/>
    </w:rPr>
  </w:style>
  <w:style w:type="character" w:styleId="Hyperlink">
    <w:name w:val="Hyperlink"/>
    <w:basedOn w:val="DefaultParagraphFont"/>
    <w:uiPriority w:val="99"/>
    <w:unhideWhenUsed/>
    <w:rsid w:val="00050848"/>
    <w:rPr>
      <w:color w:val="0000FF" w:themeColor="hyperlink"/>
      <w:u w:val="single"/>
    </w:rPr>
  </w:style>
  <w:style w:type="paragraph" w:customStyle="1" w:styleId="numbering">
    <w:name w:val="numbering"/>
    <w:basedOn w:val="Normal"/>
    <w:rsid w:val="003F4122"/>
    <w:pPr>
      <w:numPr>
        <w:numId w:val="3"/>
      </w:numPr>
      <w:jc w:val="both"/>
    </w:pPr>
    <w:rPr>
      <w:rFonts w:ascii="GriffithGothicCond-Regular" w:hAnsi="GriffithGothicCond-Regular"/>
    </w:rPr>
  </w:style>
  <w:style w:type="paragraph" w:styleId="NormalWeb">
    <w:name w:val="Normal (Web)"/>
    <w:basedOn w:val="Normal"/>
    <w:uiPriority w:val="99"/>
    <w:semiHidden/>
    <w:unhideWhenUsed/>
    <w:rsid w:val="00E96ADD"/>
    <w:pPr>
      <w:spacing w:before="100" w:beforeAutospacing="1" w:after="100" w:afterAutospacing="1"/>
    </w:pPr>
    <w:rPr>
      <w:rFonts w:ascii="Times" w:eastAsiaTheme="minorEastAsia"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283877">
      <w:bodyDiv w:val="1"/>
      <w:marLeft w:val="0"/>
      <w:marRight w:val="0"/>
      <w:marTop w:val="0"/>
      <w:marBottom w:val="0"/>
      <w:divBdr>
        <w:top w:val="none" w:sz="0" w:space="0" w:color="auto"/>
        <w:left w:val="none" w:sz="0" w:space="0" w:color="auto"/>
        <w:bottom w:val="none" w:sz="0" w:space="0" w:color="auto"/>
        <w:right w:val="none" w:sz="0" w:space="0" w:color="auto"/>
      </w:divBdr>
    </w:div>
    <w:div w:id="395590174">
      <w:bodyDiv w:val="1"/>
      <w:marLeft w:val="0"/>
      <w:marRight w:val="0"/>
      <w:marTop w:val="0"/>
      <w:marBottom w:val="0"/>
      <w:divBdr>
        <w:top w:val="none" w:sz="0" w:space="0" w:color="auto"/>
        <w:left w:val="none" w:sz="0" w:space="0" w:color="auto"/>
        <w:bottom w:val="none" w:sz="0" w:space="0" w:color="auto"/>
        <w:right w:val="none" w:sz="0" w:space="0" w:color="auto"/>
      </w:divBdr>
    </w:div>
    <w:div w:id="502362323">
      <w:bodyDiv w:val="1"/>
      <w:marLeft w:val="0"/>
      <w:marRight w:val="0"/>
      <w:marTop w:val="0"/>
      <w:marBottom w:val="0"/>
      <w:divBdr>
        <w:top w:val="none" w:sz="0" w:space="0" w:color="auto"/>
        <w:left w:val="none" w:sz="0" w:space="0" w:color="auto"/>
        <w:bottom w:val="none" w:sz="0" w:space="0" w:color="auto"/>
        <w:right w:val="none" w:sz="0" w:space="0" w:color="auto"/>
      </w:divBdr>
      <w:divsChild>
        <w:div w:id="1652127630">
          <w:marLeft w:val="0"/>
          <w:marRight w:val="0"/>
          <w:marTop w:val="0"/>
          <w:marBottom w:val="0"/>
          <w:divBdr>
            <w:top w:val="none" w:sz="0" w:space="0" w:color="auto"/>
            <w:left w:val="none" w:sz="0" w:space="0" w:color="auto"/>
            <w:bottom w:val="none" w:sz="0" w:space="0" w:color="auto"/>
            <w:right w:val="none" w:sz="0" w:space="0" w:color="auto"/>
          </w:divBdr>
          <w:divsChild>
            <w:div w:id="1559701432">
              <w:marLeft w:val="0"/>
              <w:marRight w:val="0"/>
              <w:marTop w:val="0"/>
              <w:marBottom w:val="0"/>
              <w:divBdr>
                <w:top w:val="none" w:sz="0" w:space="0" w:color="auto"/>
                <w:left w:val="none" w:sz="0" w:space="0" w:color="auto"/>
                <w:bottom w:val="none" w:sz="0" w:space="0" w:color="auto"/>
                <w:right w:val="none" w:sz="0" w:space="0" w:color="auto"/>
              </w:divBdr>
              <w:divsChild>
                <w:div w:id="824705817">
                  <w:marLeft w:val="0"/>
                  <w:marRight w:val="0"/>
                  <w:marTop w:val="0"/>
                  <w:marBottom w:val="0"/>
                  <w:divBdr>
                    <w:top w:val="none" w:sz="0" w:space="0" w:color="auto"/>
                    <w:left w:val="none" w:sz="0" w:space="0" w:color="auto"/>
                    <w:bottom w:val="none" w:sz="0" w:space="0" w:color="auto"/>
                    <w:right w:val="none" w:sz="0" w:space="0" w:color="auto"/>
                  </w:divBdr>
                  <w:divsChild>
                    <w:div w:id="190640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850600">
      <w:bodyDiv w:val="1"/>
      <w:marLeft w:val="0"/>
      <w:marRight w:val="0"/>
      <w:marTop w:val="0"/>
      <w:marBottom w:val="0"/>
      <w:divBdr>
        <w:top w:val="none" w:sz="0" w:space="0" w:color="auto"/>
        <w:left w:val="none" w:sz="0" w:space="0" w:color="auto"/>
        <w:bottom w:val="none" w:sz="0" w:space="0" w:color="auto"/>
        <w:right w:val="none" w:sz="0" w:space="0" w:color="auto"/>
      </w:divBdr>
      <w:divsChild>
        <w:div w:id="1387487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22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498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Brontosaurus Family Trust</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Edwards</dc:creator>
  <cp:lastModifiedBy>Premiere Events</cp:lastModifiedBy>
  <cp:revision>5</cp:revision>
  <cp:lastPrinted>2017-09-28T05:09:00Z</cp:lastPrinted>
  <dcterms:created xsi:type="dcterms:W3CDTF">2020-09-07T04:37:00Z</dcterms:created>
  <dcterms:modified xsi:type="dcterms:W3CDTF">2020-10-14T03:46:00Z</dcterms:modified>
</cp:coreProperties>
</file>